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3E39" w14:textId="3909B41F" w:rsidR="00134B17" w:rsidRDefault="00134B17" w:rsidP="00F665A1">
      <w:pPr>
        <w:spacing w:after="0" w:line="276" w:lineRule="auto"/>
        <w:jc w:val="center"/>
        <w:rPr>
          <w:b/>
          <w:sz w:val="28"/>
          <w:szCs w:val="28"/>
        </w:rPr>
      </w:pPr>
      <w:bookmarkStart w:id="0" w:name="_GoBack"/>
      <w:bookmarkEnd w:id="0"/>
    </w:p>
    <w:p w14:paraId="52A23B43" w14:textId="20FBFED6" w:rsidR="00F21F52" w:rsidRDefault="00F21F52" w:rsidP="00F665A1">
      <w:pPr>
        <w:spacing w:after="0" w:line="276" w:lineRule="auto"/>
        <w:jc w:val="center"/>
        <w:rPr>
          <w:b/>
          <w:sz w:val="28"/>
          <w:szCs w:val="28"/>
        </w:rPr>
      </w:pPr>
      <w:r w:rsidRPr="00074302">
        <w:rPr>
          <w:b/>
          <w:sz w:val="28"/>
          <w:szCs w:val="28"/>
        </w:rPr>
        <w:t>Starfsreglur Starfsmenntasjóðs verslunarinnar</w:t>
      </w:r>
    </w:p>
    <w:p w14:paraId="1481CFF0" w14:textId="77777777" w:rsidR="003910C7" w:rsidRPr="00074302" w:rsidRDefault="003910C7" w:rsidP="00F665A1">
      <w:pPr>
        <w:spacing w:after="0" w:line="276" w:lineRule="auto"/>
        <w:jc w:val="center"/>
        <w:rPr>
          <w:b/>
          <w:sz w:val="28"/>
          <w:szCs w:val="28"/>
        </w:rPr>
      </w:pPr>
    </w:p>
    <w:p w14:paraId="11E702D7" w14:textId="50250D3D" w:rsidR="00F21F52" w:rsidRDefault="00F21F52" w:rsidP="00F665A1">
      <w:pPr>
        <w:spacing w:after="0" w:line="276" w:lineRule="auto"/>
        <w:rPr>
          <w:b/>
        </w:rPr>
      </w:pPr>
      <w:r w:rsidRPr="00074302">
        <w:rPr>
          <w:b/>
        </w:rPr>
        <w:t> Úthlutunarreglur sjóðsins fyrir umsóknir félagsmanna</w:t>
      </w:r>
    </w:p>
    <w:p w14:paraId="0496D8FD" w14:textId="77777777" w:rsidR="00F665A1" w:rsidRPr="00074302" w:rsidRDefault="00F665A1" w:rsidP="00F665A1">
      <w:pPr>
        <w:spacing w:after="0" w:line="276" w:lineRule="auto"/>
        <w:rPr>
          <w:b/>
        </w:rPr>
      </w:pPr>
    </w:p>
    <w:p w14:paraId="6664C02E" w14:textId="77777777" w:rsidR="00F21F52" w:rsidRPr="00B95571" w:rsidRDefault="00F21F52" w:rsidP="00F665A1">
      <w:pPr>
        <w:pStyle w:val="ListParagraph"/>
        <w:numPr>
          <w:ilvl w:val="0"/>
          <w:numId w:val="2"/>
        </w:numPr>
        <w:spacing w:after="0" w:line="276" w:lineRule="auto"/>
        <w:ind w:left="0"/>
        <w:rPr>
          <w:sz w:val="20"/>
          <w:szCs w:val="20"/>
        </w:rPr>
      </w:pPr>
      <w:r w:rsidRPr="00B95571">
        <w:rPr>
          <w:sz w:val="20"/>
          <w:szCs w:val="20"/>
        </w:rPr>
        <w:t>Umsækjandi þarf að fylla út umsókn, hvort sem er rafrænt eða á eyðublaði, sem nálgast má hjá   aðildarfélögum sjóðsins. Umsókninni skal fylgja löggiltur reikningur þar sem eftirfarandi atriði skulu tilgreind:</w:t>
      </w:r>
    </w:p>
    <w:p w14:paraId="422D88E4" w14:textId="77777777" w:rsidR="00F21F52" w:rsidRPr="00B95571" w:rsidRDefault="00F21F52" w:rsidP="00F665A1">
      <w:pPr>
        <w:spacing w:after="0" w:line="276" w:lineRule="auto"/>
        <w:rPr>
          <w:sz w:val="20"/>
          <w:szCs w:val="20"/>
        </w:rPr>
      </w:pPr>
      <w:r w:rsidRPr="00B95571">
        <w:rPr>
          <w:sz w:val="20"/>
          <w:szCs w:val="20"/>
        </w:rPr>
        <w:t>* Námskeiðslýsing</w:t>
      </w:r>
    </w:p>
    <w:p w14:paraId="67E9670C" w14:textId="77777777" w:rsidR="00F21F52" w:rsidRPr="00B95571" w:rsidRDefault="00F21F52" w:rsidP="00F665A1">
      <w:pPr>
        <w:spacing w:after="0" w:line="276" w:lineRule="auto"/>
        <w:rPr>
          <w:sz w:val="20"/>
          <w:szCs w:val="20"/>
        </w:rPr>
      </w:pPr>
      <w:r w:rsidRPr="00B95571">
        <w:rPr>
          <w:sz w:val="20"/>
          <w:szCs w:val="20"/>
        </w:rPr>
        <w:t>* Nafn og kennitala félagsmanns</w:t>
      </w:r>
    </w:p>
    <w:p w14:paraId="0023177F" w14:textId="77777777" w:rsidR="00F21F52" w:rsidRPr="00B95571" w:rsidRDefault="00F21F52" w:rsidP="00F665A1">
      <w:pPr>
        <w:spacing w:after="0" w:line="276" w:lineRule="auto"/>
        <w:rPr>
          <w:sz w:val="20"/>
          <w:szCs w:val="20"/>
        </w:rPr>
      </w:pPr>
      <w:r w:rsidRPr="00B95571">
        <w:rPr>
          <w:sz w:val="20"/>
          <w:szCs w:val="20"/>
        </w:rPr>
        <w:t>* Nafn og kennitala fræðsluaðila</w:t>
      </w:r>
    </w:p>
    <w:p w14:paraId="5D491856" w14:textId="77777777" w:rsidR="00F21F52" w:rsidRPr="00B95571" w:rsidRDefault="00F21F52" w:rsidP="00F665A1">
      <w:pPr>
        <w:spacing w:after="0" w:line="276" w:lineRule="auto"/>
        <w:rPr>
          <w:sz w:val="20"/>
          <w:szCs w:val="20"/>
        </w:rPr>
      </w:pPr>
      <w:r w:rsidRPr="00B95571">
        <w:rPr>
          <w:sz w:val="20"/>
          <w:szCs w:val="20"/>
        </w:rPr>
        <w:t>* Dagsetning greiðslu</w:t>
      </w:r>
    </w:p>
    <w:p w14:paraId="583773BC" w14:textId="77777777" w:rsidR="00F21F52" w:rsidRPr="00B95571" w:rsidRDefault="00F21F52" w:rsidP="00F665A1">
      <w:pPr>
        <w:spacing w:after="0" w:line="276" w:lineRule="auto"/>
        <w:rPr>
          <w:sz w:val="20"/>
          <w:szCs w:val="20"/>
        </w:rPr>
      </w:pPr>
      <w:r w:rsidRPr="00B95571">
        <w:rPr>
          <w:sz w:val="20"/>
          <w:szCs w:val="20"/>
        </w:rPr>
        <w:t xml:space="preserve">Ekki er hægt að sækja um styrk ef reikningur er eldri en 12 mánaða eða gefinn út áður en umsækjandi verður félagsmaður. Allar umsóknir skal senda til viðkomandi stéttarfélags. </w:t>
      </w:r>
    </w:p>
    <w:p w14:paraId="7FD3B46A" w14:textId="77777777" w:rsidR="00F665A1" w:rsidRPr="00B95571" w:rsidRDefault="00F665A1" w:rsidP="00F665A1">
      <w:pPr>
        <w:spacing w:after="0" w:line="276" w:lineRule="auto"/>
        <w:rPr>
          <w:sz w:val="20"/>
          <w:szCs w:val="20"/>
        </w:rPr>
      </w:pPr>
    </w:p>
    <w:p w14:paraId="625FC903" w14:textId="77777777" w:rsidR="00F21F52" w:rsidRPr="00B95571" w:rsidRDefault="00F21F52" w:rsidP="00F665A1">
      <w:pPr>
        <w:pStyle w:val="ListParagraph"/>
        <w:numPr>
          <w:ilvl w:val="0"/>
          <w:numId w:val="2"/>
        </w:numPr>
        <w:spacing w:after="0" w:line="276" w:lineRule="auto"/>
        <w:ind w:left="0"/>
        <w:rPr>
          <w:sz w:val="20"/>
          <w:szCs w:val="20"/>
        </w:rPr>
      </w:pPr>
      <w:r w:rsidRPr="00B95571">
        <w:rPr>
          <w:sz w:val="20"/>
          <w:szCs w:val="20"/>
        </w:rPr>
        <w:t xml:space="preserve">Til þess að geta sótt um styrk úr sjóðnum þarf félagsgjald að hafa borist vegna þriggja mánaða af síðustu tólf mánuðum, þar af a.m.k. vegna eins mánaðar af síðustu sex mánuðum. Öll réttindi falla niður ef félagsgjöld hafa ekki borist vegna síðustu sex mánaða. </w:t>
      </w:r>
    </w:p>
    <w:p w14:paraId="0FAF7081" w14:textId="0E4F1F57" w:rsidR="00F21F52" w:rsidRPr="00B95571" w:rsidRDefault="00F21F52" w:rsidP="00F665A1">
      <w:pPr>
        <w:spacing w:after="0" w:line="276" w:lineRule="auto"/>
        <w:rPr>
          <w:sz w:val="20"/>
          <w:szCs w:val="20"/>
        </w:rPr>
      </w:pPr>
      <w:r w:rsidRPr="00B95571">
        <w:rPr>
          <w:sz w:val="20"/>
          <w:szCs w:val="20"/>
        </w:rPr>
        <w:t xml:space="preserve">Félagsmaður með laun sem eru jöfn eða hærri en byrjunarlaun á rétt á hámarksstyrk, kr. </w:t>
      </w:r>
      <w:r w:rsidR="006A5098">
        <w:rPr>
          <w:sz w:val="20"/>
          <w:szCs w:val="20"/>
        </w:rPr>
        <w:t>130</w:t>
      </w:r>
      <w:r w:rsidRPr="00B95571">
        <w:rPr>
          <w:sz w:val="20"/>
          <w:szCs w:val="20"/>
        </w:rPr>
        <w:t>.000</w:t>
      </w:r>
      <w:r w:rsidR="004C78D3">
        <w:rPr>
          <w:sz w:val="20"/>
          <w:szCs w:val="20"/>
        </w:rPr>
        <w:t>,</w:t>
      </w:r>
      <w:r w:rsidR="009A019A">
        <w:rPr>
          <w:sz w:val="20"/>
          <w:szCs w:val="20"/>
        </w:rPr>
        <w:t>-</w:t>
      </w:r>
      <w:r w:rsidRPr="00B95571">
        <w:rPr>
          <w:sz w:val="20"/>
          <w:szCs w:val="20"/>
        </w:rPr>
        <w:t xml:space="preserve"> á hverju almanaksári. </w:t>
      </w:r>
    </w:p>
    <w:p w14:paraId="587BB45E" w14:textId="77777777" w:rsidR="00F21F52" w:rsidRPr="00B95571" w:rsidRDefault="00F21F52" w:rsidP="00F665A1">
      <w:pPr>
        <w:spacing w:after="0" w:line="276" w:lineRule="auto"/>
        <w:rPr>
          <w:sz w:val="20"/>
          <w:szCs w:val="20"/>
        </w:rPr>
      </w:pPr>
      <w:r w:rsidRPr="00B95571">
        <w:rPr>
          <w:sz w:val="20"/>
          <w:szCs w:val="20"/>
        </w:rPr>
        <w:t>Réttindi til styrks reiknast sem hlutfall launa félagsmanns af byrjunarlaunum í 100% starfi á 12 mánaða tímabili. Við útreikning á réttindum er miðað við að lokamánuður ofangreinds tímabils sé tveimur mánuðum áður en umsókn berst. </w:t>
      </w:r>
    </w:p>
    <w:p w14:paraId="1CC35A22" w14:textId="77777777" w:rsidR="00F21F52" w:rsidRPr="00B95571" w:rsidRDefault="00F21F52" w:rsidP="00F665A1">
      <w:pPr>
        <w:spacing w:after="0" w:line="276" w:lineRule="auto"/>
        <w:rPr>
          <w:sz w:val="20"/>
          <w:szCs w:val="20"/>
        </w:rPr>
      </w:pPr>
      <w:r w:rsidRPr="00B95571">
        <w:rPr>
          <w:sz w:val="20"/>
          <w:szCs w:val="20"/>
        </w:rPr>
        <w:t>Ógreidd félagsgjöld einyrkja mynda ekki réttindi.</w:t>
      </w:r>
    </w:p>
    <w:p w14:paraId="0D6597FB" w14:textId="77777777" w:rsidR="00F21F52" w:rsidRPr="0077701A" w:rsidRDefault="00F21F52" w:rsidP="00F665A1">
      <w:pPr>
        <w:spacing w:after="0" w:line="276" w:lineRule="auto"/>
        <w:rPr>
          <w:sz w:val="20"/>
          <w:szCs w:val="20"/>
          <w:u w:val="single"/>
        </w:rPr>
      </w:pPr>
      <w:r w:rsidRPr="0077701A">
        <w:rPr>
          <w:sz w:val="20"/>
          <w:szCs w:val="20"/>
          <w:u w:val="single"/>
        </w:rPr>
        <w:t>Dæmi um útreikning og ákvörðun tímabils: </w:t>
      </w:r>
    </w:p>
    <w:p w14:paraId="5BE5AA68" w14:textId="603CAEF6" w:rsidR="005143EC" w:rsidRDefault="00F21F52" w:rsidP="00F665A1">
      <w:pPr>
        <w:spacing w:after="0" w:line="276" w:lineRule="auto"/>
        <w:rPr>
          <w:sz w:val="20"/>
          <w:szCs w:val="20"/>
        </w:rPr>
      </w:pPr>
      <w:r w:rsidRPr="00B95571">
        <w:rPr>
          <w:sz w:val="20"/>
          <w:szCs w:val="20"/>
        </w:rPr>
        <w:t xml:space="preserve">Umsókn berst í </w:t>
      </w:r>
      <w:r w:rsidR="000D1DAC">
        <w:rPr>
          <w:sz w:val="20"/>
          <w:szCs w:val="20"/>
        </w:rPr>
        <w:t>janúar 2019</w:t>
      </w:r>
      <w:r w:rsidRPr="00B95571">
        <w:rPr>
          <w:sz w:val="20"/>
          <w:szCs w:val="20"/>
        </w:rPr>
        <w:t xml:space="preserve">. Tólf mánaða viðmiðunartímabil er </w:t>
      </w:r>
      <w:r w:rsidR="00117F6C">
        <w:rPr>
          <w:sz w:val="20"/>
          <w:szCs w:val="20"/>
        </w:rPr>
        <w:t>desember 2017</w:t>
      </w:r>
      <w:r w:rsidRPr="00B95571">
        <w:rPr>
          <w:sz w:val="20"/>
          <w:szCs w:val="20"/>
        </w:rPr>
        <w:t xml:space="preserve"> til </w:t>
      </w:r>
      <w:r w:rsidR="009274DB">
        <w:rPr>
          <w:sz w:val="20"/>
          <w:szCs w:val="20"/>
        </w:rPr>
        <w:t>nóvember 2018.</w:t>
      </w:r>
      <w:r w:rsidRPr="00B95571">
        <w:rPr>
          <w:sz w:val="20"/>
          <w:szCs w:val="20"/>
        </w:rPr>
        <w:t xml:space="preserve"> Byrjunarlaun 12 mánaða viðmiðunartímabils eru kr. 2</w:t>
      </w:r>
      <w:r w:rsidR="00965785">
        <w:rPr>
          <w:sz w:val="20"/>
          <w:szCs w:val="20"/>
        </w:rPr>
        <w:t>91</w:t>
      </w:r>
      <w:r w:rsidR="000F78FD">
        <w:rPr>
          <w:sz w:val="20"/>
          <w:szCs w:val="20"/>
        </w:rPr>
        <w:t>.321.-</w:t>
      </w:r>
      <w:r w:rsidRPr="00B95571">
        <w:rPr>
          <w:sz w:val="20"/>
          <w:szCs w:val="20"/>
        </w:rPr>
        <w:t xml:space="preserve"> *</w:t>
      </w:r>
      <w:r w:rsidR="000F78FD">
        <w:rPr>
          <w:sz w:val="20"/>
          <w:szCs w:val="20"/>
        </w:rPr>
        <w:t>5</w:t>
      </w:r>
      <w:r w:rsidRPr="00B95571">
        <w:rPr>
          <w:sz w:val="20"/>
          <w:szCs w:val="20"/>
        </w:rPr>
        <w:t xml:space="preserve"> (</w:t>
      </w:r>
      <w:r w:rsidR="000F78FD">
        <w:rPr>
          <w:sz w:val="20"/>
          <w:szCs w:val="20"/>
        </w:rPr>
        <w:t>des.</w:t>
      </w:r>
      <w:r w:rsidRPr="00B95571">
        <w:rPr>
          <w:sz w:val="20"/>
          <w:szCs w:val="20"/>
        </w:rPr>
        <w:t xml:space="preserve"> 201</w:t>
      </w:r>
      <w:r w:rsidR="000F78FD">
        <w:rPr>
          <w:sz w:val="20"/>
          <w:szCs w:val="20"/>
        </w:rPr>
        <w:t>7</w:t>
      </w:r>
      <w:r w:rsidRPr="00B95571">
        <w:rPr>
          <w:sz w:val="20"/>
          <w:szCs w:val="20"/>
        </w:rPr>
        <w:t xml:space="preserve"> </w:t>
      </w:r>
      <w:r w:rsidR="005143EC">
        <w:rPr>
          <w:sz w:val="20"/>
          <w:szCs w:val="20"/>
        </w:rPr>
        <w:t>–</w:t>
      </w:r>
      <w:r w:rsidRPr="00B95571">
        <w:rPr>
          <w:sz w:val="20"/>
          <w:szCs w:val="20"/>
        </w:rPr>
        <w:t xml:space="preserve"> </w:t>
      </w:r>
      <w:r w:rsidR="002F3352">
        <w:rPr>
          <w:sz w:val="20"/>
          <w:szCs w:val="20"/>
        </w:rPr>
        <w:t>apr.2018</w:t>
      </w:r>
      <w:r w:rsidR="005143EC">
        <w:rPr>
          <w:sz w:val="20"/>
          <w:szCs w:val="20"/>
        </w:rPr>
        <w:t xml:space="preserve">) + kr. </w:t>
      </w:r>
      <w:r w:rsidR="002F3352">
        <w:rPr>
          <w:sz w:val="20"/>
          <w:szCs w:val="20"/>
        </w:rPr>
        <w:t>300.061.-</w:t>
      </w:r>
      <w:r w:rsidR="005143EC">
        <w:rPr>
          <w:sz w:val="20"/>
          <w:szCs w:val="20"/>
        </w:rPr>
        <w:t xml:space="preserve"> *</w:t>
      </w:r>
      <w:r w:rsidR="00553BEF">
        <w:rPr>
          <w:sz w:val="20"/>
          <w:szCs w:val="20"/>
        </w:rPr>
        <w:t>7</w:t>
      </w:r>
      <w:r w:rsidR="005143EC">
        <w:rPr>
          <w:sz w:val="20"/>
          <w:szCs w:val="20"/>
        </w:rPr>
        <w:t xml:space="preserve"> </w:t>
      </w:r>
      <w:r w:rsidR="00376B32">
        <w:rPr>
          <w:sz w:val="20"/>
          <w:szCs w:val="20"/>
        </w:rPr>
        <w:t>(maí 2018 – nóv.2018)=</w:t>
      </w:r>
      <w:r w:rsidR="00205D84">
        <w:rPr>
          <w:sz w:val="20"/>
          <w:szCs w:val="20"/>
        </w:rPr>
        <w:t xml:space="preserve">kr. </w:t>
      </w:r>
      <w:r w:rsidR="008A74E0">
        <w:rPr>
          <w:sz w:val="20"/>
          <w:szCs w:val="20"/>
        </w:rPr>
        <w:t>3.557.032.-</w:t>
      </w:r>
      <w:r w:rsidRPr="00B95571">
        <w:rPr>
          <w:sz w:val="20"/>
          <w:szCs w:val="20"/>
        </w:rPr>
        <w:t xml:space="preserve"> </w:t>
      </w:r>
    </w:p>
    <w:p w14:paraId="13110530" w14:textId="77777777" w:rsidR="00974C49" w:rsidRDefault="00974C49" w:rsidP="00F665A1">
      <w:pPr>
        <w:spacing w:after="0" w:line="276" w:lineRule="auto"/>
        <w:rPr>
          <w:sz w:val="20"/>
          <w:szCs w:val="20"/>
        </w:rPr>
      </w:pPr>
    </w:p>
    <w:p w14:paraId="2394382C" w14:textId="77777777" w:rsidR="00F21F52" w:rsidRPr="00B95571" w:rsidRDefault="00F21F52" w:rsidP="00F665A1">
      <w:pPr>
        <w:spacing w:after="0" w:line="276" w:lineRule="auto"/>
        <w:rPr>
          <w:sz w:val="20"/>
          <w:szCs w:val="20"/>
        </w:rPr>
      </w:pPr>
      <w:r w:rsidRPr="00B95571">
        <w:rPr>
          <w:sz w:val="20"/>
          <w:szCs w:val="20"/>
        </w:rPr>
        <w:t>Dæmi 1</w:t>
      </w:r>
    </w:p>
    <w:p w14:paraId="083BA783" w14:textId="19AB4AA3" w:rsidR="00F21F52" w:rsidRPr="00B95571" w:rsidRDefault="00F21F52" w:rsidP="00F665A1">
      <w:pPr>
        <w:spacing w:after="0" w:line="276" w:lineRule="auto"/>
        <w:rPr>
          <w:sz w:val="20"/>
          <w:szCs w:val="20"/>
        </w:rPr>
      </w:pPr>
      <w:r w:rsidRPr="00B95571">
        <w:rPr>
          <w:sz w:val="20"/>
          <w:szCs w:val="20"/>
        </w:rPr>
        <w:t>Laun félagsmanns kr. 3</w:t>
      </w:r>
      <w:r w:rsidR="00E602C3">
        <w:rPr>
          <w:sz w:val="20"/>
          <w:szCs w:val="20"/>
        </w:rPr>
        <w:t>2</w:t>
      </w:r>
      <w:r w:rsidRPr="00B95571">
        <w:rPr>
          <w:sz w:val="20"/>
          <w:szCs w:val="20"/>
        </w:rPr>
        <w:t>0.000 * 12 = kr. 3.</w:t>
      </w:r>
      <w:r w:rsidR="00D30171">
        <w:rPr>
          <w:sz w:val="20"/>
          <w:szCs w:val="20"/>
        </w:rPr>
        <w:t>840.000.-</w:t>
      </w:r>
    </w:p>
    <w:p w14:paraId="7395F08D" w14:textId="491C900B" w:rsidR="00F21F52" w:rsidRPr="00B95571" w:rsidRDefault="00F21F52" w:rsidP="00F665A1">
      <w:pPr>
        <w:spacing w:after="0" w:line="276" w:lineRule="auto"/>
        <w:rPr>
          <w:sz w:val="20"/>
          <w:szCs w:val="20"/>
        </w:rPr>
      </w:pPr>
      <w:r w:rsidRPr="00B95571">
        <w:rPr>
          <w:sz w:val="20"/>
          <w:szCs w:val="20"/>
        </w:rPr>
        <w:t>Réttindi kr. 3.</w:t>
      </w:r>
      <w:r w:rsidR="0058547C">
        <w:rPr>
          <w:sz w:val="20"/>
          <w:szCs w:val="20"/>
        </w:rPr>
        <w:t>840</w:t>
      </w:r>
      <w:r w:rsidRPr="00B95571">
        <w:rPr>
          <w:sz w:val="20"/>
          <w:szCs w:val="20"/>
        </w:rPr>
        <w:t>.000</w:t>
      </w:r>
      <w:r w:rsidR="000400D1">
        <w:rPr>
          <w:sz w:val="20"/>
          <w:szCs w:val="20"/>
        </w:rPr>
        <w:t>,-</w:t>
      </w:r>
      <w:r w:rsidRPr="00B95571">
        <w:rPr>
          <w:sz w:val="20"/>
          <w:szCs w:val="20"/>
        </w:rPr>
        <w:t>/</w:t>
      </w:r>
      <w:r w:rsidR="001D5B81">
        <w:rPr>
          <w:sz w:val="20"/>
          <w:szCs w:val="20"/>
        </w:rPr>
        <w:t>3.557.032</w:t>
      </w:r>
      <w:r w:rsidR="000400D1">
        <w:rPr>
          <w:sz w:val="20"/>
          <w:szCs w:val="20"/>
        </w:rPr>
        <w:t>,-</w:t>
      </w:r>
      <w:r w:rsidR="005143EC">
        <w:rPr>
          <w:sz w:val="20"/>
          <w:szCs w:val="20"/>
        </w:rPr>
        <w:t xml:space="preserve"> =</w:t>
      </w:r>
      <w:r w:rsidRPr="00B95571">
        <w:rPr>
          <w:sz w:val="20"/>
          <w:szCs w:val="20"/>
        </w:rPr>
        <w:t xml:space="preserve"> 1</w:t>
      </w:r>
      <w:r w:rsidR="00B43D99">
        <w:rPr>
          <w:sz w:val="20"/>
          <w:szCs w:val="20"/>
        </w:rPr>
        <w:t>08</w:t>
      </w:r>
      <w:r w:rsidRPr="00B95571">
        <w:rPr>
          <w:sz w:val="20"/>
          <w:szCs w:val="20"/>
        </w:rPr>
        <w:t>% lækkað í 100%</w:t>
      </w:r>
    </w:p>
    <w:p w14:paraId="5A3A589E" w14:textId="047CFDFE" w:rsidR="00F21F52" w:rsidRDefault="00F21F52" w:rsidP="00F665A1">
      <w:pPr>
        <w:spacing w:after="0" w:line="276" w:lineRule="auto"/>
        <w:rPr>
          <w:sz w:val="20"/>
          <w:szCs w:val="20"/>
        </w:rPr>
      </w:pPr>
      <w:r w:rsidRPr="00B95571">
        <w:rPr>
          <w:sz w:val="20"/>
          <w:szCs w:val="20"/>
        </w:rPr>
        <w:t xml:space="preserve">Hámarksstyrkupphæð kr. </w:t>
      </w:r>
      <w:r w:rsidR="00B43D99">
        <w:rPr>
          <w:sz w:val="20"/>
          <w:szCs w:val="20"/>
        </w:rPr>
        <w:t>130.000.-</w:t>
      </w:r>
    </w:p>
    <w:p w14:paraId="4A28BE82" w14:textId="77777777" w:rsidR="00B43D99" w:rsidRPr="00B95571" w:rsidRDefault="00B43D99" w:rsidP="00F665A1">
      <w:pPr>
        <w:spacing w:after="0" w:line="276" w:lineRule="auto"/>
        <w:rPr>
          <w:sz w:val="20"/>
          <w:szCs w:val="20"/>
        </w:rPr>
      </w:pPr>
    </w:p>
    <w:p w14:paraId="0B6687EF" w14:textId="77777777" w:rsidR="00F21F52" w:rsidRPr="00B95571" w:rsidRDefault="00F21F52" w:rsidP="00F665A1">
      <w:pPr>
        <w:spacing w:after="0" w:line="276" w:lineRule="auto"/>
        <w:rPr>
          <w:sz w:val="20"/>
          <w:szCs w:val="20"/>
        </w:rPr>
      </w:pPr>
      <w:r w:rsidRPr="00B95571">
        <w:rPr>
          <w:sz w:val="20"/>
          <w:szCs w:val="20"/>
        </w:rPr>
        <w:t>Dæmi 2</w:t>
      </w:r>
    </w:p>
    <w:p w14:paraId="777989D4" w14:textId="7639CA1C" w:rsidR="00F21F52" w:rsidRPr="00B95571" w:rsidRDefault="00F21F52" w:rsidP="00F665A1">
      <w:pPr>
        <w:spacing w:after="0" w:line="276" w:lineRule="auto"/>
        <w:rPr>
          <w:sz w:val="20"/>
          <w:szCs w:val="20"/>
        </w:rPr>
      </w:pPr>
      <w:r w:rsidRPr="00B95571">
        <w:rPr>
          <w:sz w:val="20"/>
          <w:szCs w:val="20"/>
        </w:rPr>
        <w:t>Laun félagsmanns kr. 1</w:t>
      </w:r>
      <w:r w:rsidR="00D323F1">
        <w:rPr>
          <w:sz w:val="20"/>
          <w:szCs w:val="20"/>
        </w:rPr>
        <w:t>5</w:t>
      </w:r>
      <w:r w:rsidRPr="00B95571">
        <w:rPr>
          <w:sz w:val="20"/>
          <w:szCs w:val="20"/>
        </w:rPr>
        <w:t>0.000 * 12 = kr. 1.</w:t>
      </w:r>
      <w:r w:rsidR="00D323F1">
        <w:rPr>
          <w:sz w:val="20"/>
          <w:szCs w:val="20"/>
        </w:rPr>
        <w:t>800</w:t>
      </w:r>
      <w:r w:rsidRPr="00B95571">
        <w:rPr>
          <w:sz w:val="20"/>
          <w:szCs w:val="20"/>
        </w:rPr>
        <w:t>.000</w:t>
      </w:r>
      <w:r w:rsidR="00D323F1">
        <w:rPr>
          <w:sz w:val="20"/>
          <w:szCs w:val="20"/>
        </w:rPr>
        <w:t>.-</w:t>
      </w:r>
    </w:p>
    <w:p w14:paraId="0CA97817" w14:textId="369A2F1D" w:rsidR="00F21F52" w:rsidRPr="00B95571" w:rsidRDefault="00F21F52" w:rsidP="00F665A1">
      <w:pPr>
        <w:spacing w:after="0" w:line="276" w:lineRule="auto"/>
        <w:rPr>
          <w:sz w:val="20"/>
          <w:szCs w:val="20"/>
        </w:rPr>
      </w:pPr>
      <w:r w:rsidRPr="00B95571">
        <w:rPr>
          <w:sz w:val="20"/>
          <w:szCs w:val="20"/>
        </w:rPr>
        <w:t>Réttindi kr. 1.</w:t>
      </w:r>
      <w:r w:rsidR="00D323F1">
        <w:rPr>
          <w:sz w:val="20"/>
          <w:szCs w:val="20"/>
        </w:rPr>
        <w:t>800</w:t>
      </w:r>
      <w:r w:rsidR="000400D1">
        <w:rPr>
          <w:sz w:val="20"/>
          <w:szCs w:val="20"/>
        </w:rPr>
        <w:t>.</w:t>
      </w:r>
      <w:r w:rsidRPr="00B95571">
        <w:rPr>
          <w:sz w:val="20"/>
          <w:szCs w:val="20"/>
        </w:rPr>
        <w:t>00</w:t>
      </w:r>
      <w:r w:rsidR="00436EAA">
        <w:rPr>
          <w:sz w:val="20"/>
          <w:szCs w:val="20"/>
        </w:rPr>
        <w:t>0.-</w:t>
      </w:r>
      <w:r w:rsidRPr="00B95571">
        <w:rPr>
          <w:sz w:val="20"/>
          <w:szCs w:val="20"/>
        </w:rPr>
        <w:t>/</w:t>
      </w:r>
      <w:r w:rsidR="00436EAA">
        <w:rPr>
          <w:sz w:val="20"/>
          <w:szCs w:val="20"/>
        </w:rPr>
        <w:t>3.557.032.-</w:t>
      </w:r>
      <w:r w:rsidRPr="00B95571">
        <w:rPr>
          <w:sz w:val="20"/>
          <w:szCs w:val="20"/>
        </w:rPr>
        <w:t xml:space="preserve"> = </w:t>
      </w:r>
      <w:r w:rsidR="00E0682B">
        <w:rPr>
          <w:sz w:val="20"/>
          <w:szCs w:val="20"/>
        </w:rPr>
        <w:t>50,6%</w:t>
      </w:r>
    </w:p>
    <w:p w14:paraId="5C70B763" w14:textId="50413072" w:rsidR="00F21F52" w:rsidRPr="00B95571" w:rsidRDefault="00F21F52" w:rsidP="00F665A1">
      <w:pPr>
        <w:spacing w:after="0" w:line="276" w:lineRule="auto"/>
        <w:rPr>
          <w:sz w:val="20"/>
          <w:szCs w:val="20"/>
        </w:rPr>
      </w:pPr>
      <w:r w:rsidRPr="00B95571">
        <w:rPr>
          <w:sz w:val="20"/>
          <w:szCs w:val="20"/>
        </w:rPr>
        <w:t xml:space="preserve">Hámarksstyrkupphæð kr. </w:t>
      </w:r>
      <w:r w:rsidR="00D60F08">
        <w:rPr>
          <w:sz w:val="20"/>
          <w:szCs w:val="20"/>
        </w:rPr>
        <w:t>130.000.-</w:t>
      </w:r>
      <w:r w:rsidRPr="00B95571">
        <w:rPr>
          <w:sz w:val="20"/>
          <w:szCs w:val="20"/>
        </w:rPr>
        <w:t xml:space="preserve"> * </w:t>
      </w:r>
      <w:r w:rsidR="00D60F08">
        <w:rPr>
          <w:sz w:val="20"/>
          <w:szCs w:val="20"/>
        </w:rPr>
        <w:t>50,6</w:t>
      </w:r>
      <w:r w:rsidR="005143EC">
        <w:rPr>
          <w:sz w:val="20"/>
          <w:szCs w:val="20"/>
        </w:rPr>
        <w:t>%</w:t>
      </w:r>
      <w:r w:rsidRPr="00B95571">
        <w:rPr>
          <w:sz w:val="20"/>
          <w:szCs w:val="20"/>
        </w:rPr>
        <w:t xml:space="preserve"> = kr.</w:t>
      </w:r>
      <w:r w:rsidR="005143EC">
        <w:rPr>
          <w:sz w:val="20"/>
          <w:szCs w:val="20"/>
        </w:rPr>
        <w:t xml:space="preserve"> </w:t>
      </w:r>
      <w:r w:rsidR="00557423">
        <w:rPr>
          <w:sz w:val="20"/>
          <w:szCs w:val="20"/>
        </w:rPr>
        <w:t>65.780.-</w:t>
      </w:r>
    </w:p>
    <w:p w14:paraId="6B38312C" w14:textId="77777777" w:rsidR="00F21F52" w:rsidRPr="00B95571" w:rsidRDefault="00F21F52" w:rsidP="00F665A1">
      <w:pPr>
        <w:spacing w:after="0" w:line="276" w:lineRule="auto"/>
        <w:rPr>
          <w:b/>
          <w:sz w:val="20"/>
          <w:szCs w:val="20"/>
        </w:rPr>
      </w:pPr>
      <w:r w:rsidRPr="00B95571">
        <w:rPr>
          <w:b/>
          <w:sz w:val="20"/>
          <w:szCs w:val="20"/>
        </w:rPr>
        <w:t>Athugið að tölur í dæmunum breytast samhliða breyttum launakjörum í nýjum kjarasamningi hverju sinni. </w:t>
      </w:r>
    </w:p>
    <w:p w14:paraId="354EAFDD" w14:textId="77777777" w:rsidR="00F665A1" w:rsidRPr="00B95571" w:rsidRDefault="00F665A1" w:rsidP="00F665A1">
      <w:pPr>
        <w:spacing w:after="0" w:line="276" w:lineRule="auto"/>
        <w:rPr>
          <w:b/>
          <w:sz w:val="20"/>
          <w:szCs w:val="20"/>
        </w:rPr>
      </w:pPr>
    </w:p>
    <w:p w14:paraId="65C34783" w14:textId="7087D03C" w:rsidR="00F21F52" w:rsidRPr="00B95571" w:rsidRDefault="00F21F52" w:rsidP="00F665A1">
      <w:pPr>
        <w:pStyle w:val="ListParagraph"/>
        <w:numPr>
          <w:ilvl w:val="0"/>
          <w:numId w:val="2"/>
        </w:numPr>
        <w:spacing w:after="0" w:line="276" w:lineRule="auto"/>
        <w:ind w:left="0" w:hanging="426"/>
        <w:rPr>
          <w:sz w:val="20"/>
          <w:szCs w:val="20"/>
        </w:rPr>
      </w:pPr>
      <w:r w:rsidRPr="00B95571">
        <w:rPr>
          <w:sz w:val="20"/>
          <w:szCs w:val="20"/>
        </w:rPr>
        <w:t>Sá sem greiðir félagsgjald og er atvinnuleitandi</w:t>
      </w:r>
      <w:r w:rsidR="0077701A">
        <w:rPr>
          <w:sz w:val="20"/>
          <w:szCs w:val="20"/>
        </w:rPr>
        <w:t>,</w:t>
      </w:r>
      <w:r w:rsidRPr="00B95571">
        <w:rPr>
          <w:sz w:val="20"/>
          <w:szCs w:val="20"/>
        </w:rPr>
        <w:t xml:space="preserve">  í fæðingar- og foreldraorlofi heldur réttindum sínum á meðan félagsgjöld til stéttarfélags berast. </w:t>
      </w:r>
    </w:p>
    <w:p w14:paraId="728C03D8" w14:textId="77777777" w:rsidR="00F665A1" w:rsidRPr="00B95571" w:rsidRDefault="00F665A1" w:rsidP="00F665A1">
      <w:pPr>
        <w:spacing w:after="0" w:line="276" w:lineRule="auto"/>
        <w:ind w:left="-426"/>
        <w:rPr>
          <w:sz w:val="20"/>
          <w:szCs w:val="20"/>
        </w:rPr>
      </w:pPr>
    </w:p>
    <w:p w14:paraId="0F9B6767" w14:textId="77777777" w:rsidR="00F21F52" w:rsidRDefault="00F21F52" w:rsidP="00F665A1">
      <w:pPr>
        <w:pStyle w:val="ListParagraph"/>
        <w:numPr>
          <w:ilvl w:val="0"/>
          <w:numId w:val="2"/>
        </w:numPr>
        <w:spacing w:after="0" w:line="276" w:lineRule="auto"/>
        <w:ind w:left="0" w:hanging="426"/>
        <w:rPr>
          <w:sz w:val="20"/>
          <w:szCs w:val="20"/>
        </w:rPr>
      </w:pPr>
      <w:r w:rsidRPr="00B95571">
        <w:rPr>
          <w:sz w:val="20"/>
          <w:szCs w:val="20"/>
        </w:rPr>
        <w:t>Ellilífeyrisþegar og öryrkjar halda fullum rétti í 12 mánuði frá því að greiðslur til sjóðsins hætta að berast og 36 mánuði í tómstundastyrk. Réttindi miðast við síðustu greiðslur sem berast í sjóðinn.</w:t>
      </w:r>
    </w:p>
    <w:p w14:paraId="0471ED71" w14:textId="77777777" w:rsidR="0077701A" w:rsidRPr="0077701A" w:rsidRDefault="0077701A" w:rsidP="0077701A">
      <w:pPr>
        <w:spacing w:after="0" w:line="276" w:lineRule="auto"/>
        <w:rPr>
          <w:sz w:val="20"/>
          <w:szCs w:val="20"/>
        </w:rPr>
      </w:pPr>
    </w:p>
    <w:p w14:paraId="0E7D5138" w14:textId="610DD79A" w:rsidR="00160CE9" w:rsidRPr="00B95571" w:rsidRDefault="00160CE9" w:rsidP="00F665A1">
      <w:pPr>
        <w:pStyle w:val="NormalWeb"/>
        <w:numPr>
          <w:ilvl w:val="0"/>
          <w:numId w:val="2"/>
        </w:numPr>
        <w:spacing w:before="0" w:beforeAutospacing="0" w:after="0" w:afterAutospacing="0" w:line="276" w:lineRule="auto"/>
        <w:ind w:left="0" w:hanging="426"/>
        <w:contextualSpacing/>
        <w:textAlignment w:val="baseline"/>
        <w:rPr>
          <w:rFonts w:asciiTheme="minorHAnsi" w:hAnsiTheme="minorHAnsi"/>
          <w:color w:val="333333"/>
          <w:sz w:val="20"/>
          <w:szCs w:val="20"/>
          <w:lang w:val="is-IS"/>
        </w:rPr>
      </w:pPr>
      <w:r w:rsidRPr="00B95571">
        <w:rPr>
          <w:rFonts w:asciiTheme="minorHAnsi" w:hAnsiTheme="minorHAnsi"/>
          <w:color w:val="333333"/>
          <w:sz w:val="20"/>
          <w:szCs w:val="20"/>
          <w:lang w:val="is-IS"/>
        </w:rPr>
        <w:t>Starfsmenntastyrkur: Veittur er starfsmenntastyrkur að hámarki kr. 90.000 á ári, en þó aldrei hærri en sem nemur 75% af námsgjaldi/þátttökugjaldi.</w:t>
      </w:r>
      <w:r w:rsidR="0077701A">
        <w:rPr>
          <w:rFonts w:asciiTheme="minorHAnsi" w:hAnsiTheme="minorHAnsi"/>
          <w:color w:val="333333"/>
          <w:sz w:val="20"/>
          <w:szCs w:val="20"/>
          <w:lang w:val="is-IS"/>
        </w:rPr>
        <w:t xml:space="preserve"> </w:t>
      </w:r>
      <w:r w:rsidR="00E644D4">
        <w:rPr>
          <w:rFonts w:asciiTheme="minorHAnsi" w:hAnsiTheme="minorHAnsi"/>
          <w:color w:val="333333"/>
          <w:sz w:val="20"/>
          <w:szCs w:val="20"/>
          <w:lang w:val="is-IS"/>
        </w:rPr>
        <w:t xml:space="preserve">Ekki er veittur styrkur vegna gistingar né uppihalds tengt starfsmenntuninni.  </w:t>
      </w:r>
      <w:r w:rsidRPr="00B95571">
        <w:rPr>
          <w:rFonts w:asciiTheme="minorHAnsi" w:hAnsiTheme="minorHAnsi"/>
          <w:color w:val="333333"/>
          <w:sz w:val="20"/>
          <w:szCs w:val="20"/>
          <w:lang w:val="is-IS"/>
        </w:rPr>
        <w:t xml:space="preserve">Undir starfsmenntastyrk falla starfstengd námskeið, starfstengd netnámskeið, nám til </w:t>
      </w:r>
      <w:r w:rsidRPr="00B95571">
        <w:rPr>
          <w:rFonts w:asciiTheme="minorHAnsi" w:hAnsiTheme="minorHAnsi"/>
          <w:color w:val="333333"/>
          <w:sz w:val="20"/>
          <w:szCs w:val="20"/>
          <w:lang w:val="is-IS"/>
        </w:rPr>
        <w:lastRenderedPageBreak/>
        <w:t>eininga og réttinda, ráðstefnugjald erlendis og innanlands og tungumálanámskeið. Stjórnendaþjálfun og starfstengd markþjálfun að hámarki 12 tíma innan almanaksárs telst einnig undir starfstengdan styrk. Á reikningi fyrir stjórnendaþjálfun og starfstengdrar markþjálfunar verður að koma fram að þjálfunin sé starfstengd og fjöldi tíma.</w:t>
      </w:r>
    </w:p>
    <w:p w14:paraId="78A18EC8" w14:textId="77777777" w:rsidR="00160CE9" w:rsidRPr="00B95571" w:rsidRDefault="00160CE9" w:rsidP="00F665A1">
      <w:pPr>
        <w:pStyle w:val="NormalWeb"/>
        <w:spacing w:before="0" w:beforeAutospacing="0" w:after="0" w:afterAutospacing="0" w:line="276" w:lineRule="auto"/>
        <w:contextualSpacing/>
        <w:textAlignment w:val="baseline"/>
        <w:rPr>
          <w:rFonts w:asciiTheme="minorHAnsi" w:hAnsiTheme="minorHAnsi"/>
          <w:color w:val="333333"/>
          <w:sz w:val="20"/>
          <w:szCs w:val="20"/>
          <w:lang w:val="is-IS"/>
        </w:rPr>
      </w:pPr>
      <w:r w:rsidRPr="00B95571">
        <w:rPr>
          <w:rFonts w:asciiTheme="minorHAnsi" w:hAnsiTheme="minorHAnsi"/>
          <w:color w:val="333333"/>
          <w:sz w:val="20"/>
          <w:szCs w:val="20"/>
          <w:lang w:val="is-IS"/>
        </w:rPr>
        <w:t>Starfstengt netnám: Vegna netnámskeiða þarf námskeiðið að hafa skilgreint upphaf, endi og vera með leiðbeinanda.  Sjóðurinn styrkir ekki áskrift.</w:t>
      </w:r>
    </w:p>
    <w:p w14:paraId="68EF8CC2" w14:textId="77777777" w:rsidR="00160CE9" w:rsidRPr="00B95571" w:rsidRDefault="00160CE9" w:rsidP="00F665A1">
      <w:pPr>
        <w:pStyle w:val="NormalWeb"/>
        <w:spacing w:before="0" w:beforeAutospacing="0" w:after="0" w:afterAutospacing="0" w:line="276" w:lineRule="auto"/>
        <w:contextualSpacing/>
        <w:textAlignment w:val="baseline"/>
        <w:rPr>
          <w:rFonts w:asciiTheme="minorHAnsi" w:hAnsiTheme="minorHAnsi"/>
          <w:color w:val="333333"/>
          <w:sz w:val="20"/>
          <w:szCs w:val="20"/>
          <w:lang w:val="is-IS"/>
        </w:rPr>
      </w:pPr>
      <w:r w:rsidRPr="00B95571">
        <w:rPr>
          <w:rFonts w:asciiTheme="minorHAnsi" w:hAnsiTheme="minorHAnsi"/>
          <w:color w:val="333333"/>
          <w:sz w:val="20"/>
          <w:szCs w:val="20"/>
          <w:lang w:val="is-IS"/>
        </w:rPr>
        <w:t>Vegna starfstengdra ráðstefna erlendis og innanlands þarf dagskrá ráðstefnu að fylgja umsókn og tengill á heimasíðu. Einnig skal fylgja rökstuðningur um tengingu við starf ef það er óljóst. Ráðstefnugjaldið er styrkhæft, en hvorki gisting né uppihald.</w:t>
      </w:r>
    </w:p>
    <w:p w14:paraId="48F7E34A" w14:textId="77777777" w:rsidR="00160CE9" w:rsidRPr="00B95571" w:rsidRDefault="00160CE9" w:rsidP="00F665A1">
      <w:pPr>
        <w:pStyle w:val="NormalWeb"/>
        <w:spacing w:before="0" w:beforeAutospacing="0" w:after="0" w:afterAutospacing="0" w:line="276" w:lineRule="auto"/>
        <w:contextualSpacing/>
        <w:textAlignment w:val="baseline"/>
        <w:rPr>
          <w:rFonts w:asciiTheme="minorHAnsi" w:hAnsiTheme="minorHAnsi"/>
          <w:color w:val="333333"/>
          <w:sz w:val="20"/>
          <w:szCs w:val="20"/>
          <w:lang w:val="is-IS"/>
        </w:rPr>
      </w:pPr>
      <w:r w:rsidRPr="00B95571">
        <w:rPr>
          <w:rFonts w:asciiTheme="minorHAnsi" w:hAnsiTheme="minorHAnsi"/>
          <w:color w:val="333333"/>
          <w:sz w:val="20"/>
          <w:szCs w:val="20"/>
          <w:lang w:val="is-IS"/>
        </w:rPr>
        <w:t>Skilyrði fyrir starfsmenntastyrk er að félagsmaðurinn greiði sjálfur námskeiðsgjald/ráðstefnugjald og þurfa greiðslukvittanir að fylgja umsóknum.  </w:t>
      </w:r>
    </w:p>
    <w:p w14:paraId="68D76E8A" w14:textId="3C4CA487" w:rsidR="00160CE9" w:rsidRPr="00B95571" w:rsidRDefault="00160CE9" w:rsidP="00F665A1">
      <w:pPr>
        <w:pStyle w:val="NormalWeb"/>
        <w:spacing w:before="0" w:beforeAutospacing="0" w:after="0" w:afterAutospacing="0" w:line="276" w:lineRule="auto"/>
        <w:contextualSpacing/>
        <w:textAlignment w:val="baseline"/>
        <w:rPr>
          <w:rStyle w:val="apple-converted-space"/>
          <w:rFonts w:asciiTheme="minorHAnsi" w:hAnsiTheme="minorHAnsi"/>
          <w:color w:val="333333"/>
          <w:sz w:val="20"/>
          <w:szCs w:val="20"/>
          <w:lang w:val="is-IS"/>
        </w:rPr>
      </w:pPr>
      <w:r w:rsidRPr="00B95571">
        <w:rPr>
          <w:rFonts w:asciiTheme="minorHAnsi" w:hAnsiTheme="minorHAnsi"/>
          <w:color w:val="333333"/>
          <w:sz w:val="20"/>
          <w:szCs w:val="20"/>
          <w:lang w:val="is-IS"/>
        </w:rPr>
        <w:t xml:space="preserve">Uppsafnaður styrkur:  Hafi félagsmaður ekki fengið styrk úr sjóðnum (hvorki til starfs- eða tómstundanáms) sl. 36 mánuði getur uppsafnaður styrkur til starfsnáms orðið kr. 270.000 </w:t>
      </w:r>
      <w:r w:rsidR="001A3D69">
        <w:rPr>
          <w:rFonts w:asciiTheme="minorHAnsi" w:hAnsiTheme="minorHAnsi"/>
          <w:color w:val="333333"/>
          <w:sz w:val="20"/>
          <w:szCs w:val="20"/>
          <w:lang w:val="is-IS"/>
        </w:rPr>
        <w:t xml:space="preserve">og miðast við 75% styrk </w:t>
      </w:r>
      <w:r w:rsidRPr="00B95571">
        <w:rPr>
          <w:rFonts w:asciiTheme="minorHAnsi" w:hAnsiTheme="minorHAnsi"/>
          <w:color w:val="333333"/>
          <w:sz w:val="20"/>
          <w:szCs w:val="20"/>
          <w:lang w:val="is-IS"/>
        </w:rPr>
        <w:t>fyrir ei</w:t>
      </w:r>
      <w:r w:rsidR="001A3D69">
        <w:rPr>
          <w:rFonts w:asciiTheme="minorHAnsi" w:hAnsiTheme="minorHAnsi"/>
          <w:color w:val="333333"/>
          <w:sz w:val="20"/>
          <w:szCs w:val="20"/>
          <w:lang w:val="is-IS"/>
        </w:rPr>
        <w:t>nu</w:t>
      </w:r>
      <w:r w:rsidRPr="00B95571">
        <w:rPr>
          <w:rFonts w:asciiTheme="minorHAnsi" w:hAnsiTheme="minorHAnsi"/>
          <w:color w:val="333333"/>
          <w:sz w:val="20"/>
          <w:szCs w:val="20"/>
          <w:lang w:val="is-IS"/>
        </w:rPr>
        <w:t xml:space="preserve"> samfell</w:t>
      </w:r>
      <w:r w:rsidR="00D8146D">
        <w:rPr>
          <w:rFonts w:asciiTheme="minorHAnsi" w:hAnsiTheme="minorHAnsi"/>
          <w:color w:val="333333"/>
          <w:sz w:val="20"/>
          <w:szCs w:val="20"/>
          <w:lang w:val="is-IS"/>
        </w:rPr>
        <w:t>du</w:t>
      </w:r>
      <w:r w:rsidRPr="00B95571">
        <w:rPr>
          <w:rFonts w:asciiTheme="minorHAnsi" w:hAnsiTheme="minorHAnsi"/>
          <w:color w:val="333333"/>
          <w:sz w:val="20"/>
          <w:szCs w:val="20"/>
          <w:lang w:val="is-IS"/>
        </w:rPr>
        <w:t xml:space="preserve"> nám</w:t>
      </w:r>
      <w:r w:rsidR="00D8146D">
        <w:rPr>
          <w:rFonts w:asciiTheme="minorHAnsi" w:hAnsiTheme="minorHAnsi"/>
          <w:color w:val="333333"/>
          <w:sz w:val="20"/>
          <w:szCs w:val="20"/>
          <w:lang w:val="is-IS"/>
        </w:rPr>
        <w:t>i</w:t>
      </w:r>
      <w:r w:rsidRPr="00B95571">
        <w:rPr>
          <w:rFonts w:asciiTheme="minorHAnsi" w:hAnsiTheme="minorHAnsi"/>
          <w:color w:val="333333"/>
          <w:sz w:val="20"/>
          <w:szCs w:val="20"/>
          <w:lang w:val="is-IS"/>
        </w:rPr>
        <w:t>.</w:t>
      </w:r>
      <w:r w:rsidR="00D8146D">
        <w:rPr>
          <w:rFonts w:asciiTheme="minorHAnsi" w:hAnsiTheme="minorHAnsi"/>
          <w:color w:val="333333"/>
          <w:sz w:val="20"/>
          <w:szCs w:val="20"/>
          <w:lang w:val="is-IS"/>
        </w:rPr>
        <w:t xml:space="preserve"> Aðeins er hægt að sækja um styrkinn í einu lagi.</w:t>
      </w:r>
      <w:r w:rsidRPr="00B95571">
        <w:rPr>
          <w:rFonts w:asciiTheme="minorHAnsi" w:hAnsiTheme="minorHAnsi"/>
          <w:color w:val="333333"/>
          <w:sz w:val="20"/>
          <w:szCs w:val="20"/>
          <w:lang w:val="is-IS"/>
        </w:rPr>
        <w:t>  Greiðslur</w:t>
      </w:r>
      <w:r w:rsidR="00D8146D">
        <w:rPr>
          <w:rFonts w:asciiTheme="minorHAnsi" w:hAnsiTheme="minorHAnsi"/>
          <w:color w:val="333333"/>
          <w:sz w:val="20"/>
          <w:szCs w:val="20"/>
          <w:lang w:val="is-IS"/>
        </w:rPr>
        <w:t xml:space="preserve"> til sjóðsins</w:t>
      </w:r>
      <w:r w:rsidRPr="00B95571">
        <w:rPr>
          <w:rFonts w:asciiTheme="minorHAnsi" w:hAnsiTheme="minorHAnsi"/>
          <w:color w:val="333333"/>
          <w:sz w:val="20"/>
          <w:szCs w:val="20"/>
          <w:lang w:val="is-IS"/>
        </w:rPr>
        <w:t xml:space="preserve"> þurfa að hafa borist að lágmarki í 30 mánuði af síðustu 36 mánuðum fyrir dagsetningu umsóknar og uppfylla auk þess skilyrði 1. mgr. 5. gr. starfsreglna þessara.  Miðað er við byrjunarlaun afgreiðslufólks í 100% starfi á tímabilinu.</w:t>
      </w:r>
      <w:r w:rsidRPr="00B95571">
        <w:rPr>
          <w:rStyle w:val="apple-converted-space"/>
          <w:rFonts w:asciiTheme="minorHAnsi" w:hAnsiTheme="minorHAnsi"/>
          <w:color w:val="333333"/>
          <w:sz w:val="20"/>
          <w:szCs w:val="20"/>
          <w:lang w:val="is-IS"/>
        </w:rPr>
        <w:t> </w:t>
      </w:r>
    </w:p>
    <w:p w14:paraId="6BEE5ED3" w14:textId="77777777" w:rsidR="00160CE9" w:rsidRPr="00B95571" w:rsidRDefault="00160CE9" w:rsidP="00F665A1">
      <w:pPr>
        <w:spacing w:after="0" w:line="276" w:lineRule="auto"/>
        <w:ind w:left="-426"/>
        <w:rPr>
          <w:sz w:val="20"/>
          <w:szCs w:val="20"/>
        </w:rPr>
      </w:pPr>
    </w:p>
    <w:p w14:paraId="530F64F7" w14:textId="0409A692" w:rsidR="00F21F52" w:rsidRPr="00B95571" w:rsidRDefault="00F21F52" w:rsidP="00F665A1">
      <w:pPr>
        <w:pStyle w:val="ListParagraph"/>
        <w:numPr>
          <w:ilvl w:val="0"/>
          <w:numId w:val="2"/>
        </w:numPr>
        <w:spacing w:after="0" w:line="276" w:lineRule="auto"/>
        <w:ind w:left="0" w:hanging="426"/>
        <w:rPr>
          <w:sz w:val="20"/>
          <w:szCs w:val="20"/>
        </w:rPr>
      </w:pPr>
      <w:r w:rsidRPr="00B95571">
        <w:rPr>
          <w:sz w:val="20"/>
          <w:szCs w:val="20"/>
        </w:rPr>
        <w:t xml:space="preserve">Tómstundastyrkur: Veittur er </w:t>
      </w:r>
      <w:r w:rsidR="00815EDE">
        <w:rPr>
          <w:sz w:val="20"/>
          <w:szCs w:val="20"/>
        </w:rPr>
        <w:t xml:space="preserve">50% </w:t>
      </w:r>
      <w:r w:rsidRPr="00B95571">
        <w:rPr>
          <w:sz w:val="20"/>
          <w:szCs w:val="20"/>
        </w:rPr>
        <w:t>styrkur</w:t>
      </w:r>
      <w:r w:rsidR="00815EDE">
        <w:rPr>
          <w:sz w:val="20"/>
          <w:szCs w:val="20"/>
        </w:rPr>
        <w:t xml:space="preserve"> af námskeiðsgjaldi </w:t>
      </w:r>
      <w:r w:rsidRPr="00B95571">
        <w:rPr>
          <w:sz w:val="20"/>
          <w:szCs w:val="20"/>
        </w:rPr>
        <w:t xml:space="preserve">  að</w:t>
      </w:r>
      <w:r w:rsidR="00815EDE">
        <w:rPr>
          <w:sz w:val="20"/>
          <w:szCs w:val="20"/>
        </w:rPr>
        <w:t xml:space="preserve"> hámarki</w:t>
      </w:r>
      <w:r w:rsidRPr="00B95571">
        <w:rPr>
          <w:sz w:val="20"/>
          <w:szCs w:val="20"/>
        </w:rPr>
        <w:t xml:space="preserve"> kr. 20.000 á ári</w:t>
      </w:r>
      <w:r w:rsidR="00815EDE">
        <w:rPr>
          <w:sz w:val="20"/>
          <w:szCs w:val="20"/>
        </w:rPr>
        <w:t xml:space="preserve">. Upphæðin dregst frá hámarksstyrk. Tómstundastyrkur nær eingöngu </w:t>
      </w:r>
      <w:r w:rsidRPr="00B95571">
        <w:rPr>
          <w:sz w:val="20"/>
          <w:szCs w:val="20"/>
        </w:rPr>
        <w:t xml:space="preserve"> til  tómstundanámskeið</w:t>
      </w:r>
      <w:r w:rsidR="00815EDE">
        <w:rPr>
          <w:sz w:val="20"/>
          <w:szCs w:val="20"/>
        </w:rPr>
        <w:t>a</w:t>
      </w:r>
      <w:r w:rsidRPr="00B95571">
        <w:rPr>
          <w:sz w:val="20"/>
          <w:szCs w:val="20"/>
        </w:rPr>
        <w:t xml:space="preserve"> innanlands. Skilyrði er að námskeiðið </w:t>
      </w:r>
      <w:r w:rsidR="00815EDE" w:rsidRPr="00B95571">
        <w:rPr>
          <w:sz w:val="20"/>
          <w:szCs w:val="20"/>
        </w:rPr>
        <w:t>hafi</w:t>
      </w:r>
      <w:r w:rsidR="00815EDE">
        <w:rPr>
          <w:sz w:val="20"/>
          <w:szCs w:val="20"/>
        </w:rPr>
        <w:t xml:space="preserve"> skilgreint </w:t>
      </w:r>
      <w:r w:rsidRPr="00B95571">
        <w:rPr>
          <w:sz w:val="20"/>
          <w:szCs w:val="20"/>
        </w:rPr>
        <w:t xml:space="preserve">upphaf og endi og sé með leiðbeinanda.  </w:t>
      </w:r>
    </w:p>
    <w:p w14:paraId="504F7CBF" w14:textId="77777777" w:rsidR="00F665A1" w:rsidRPr="00B95571" w:rsidRDefault="00F665A1" w:rsidP="00F665A1">
      <w:pPr>
        <w:spacing w:after="0" w:line="276" w:lineRule="auto"/>
        <w:ind w:left="-426"/>
        <w:rPr>
          <w:sz w:val="20"/>
          <w:szCs w:val="20"/>
        </w:rPr>
      </w:pPr>
    </w:p>
    <w:p w14:paraId="2655E1E5" w14:textId="3E141F17" w:rsidR="00F665A1" w:rsidRPr="00B95571" w:rsidRDefault="00160CE9" w:rsidP="003569FD">
      <w:pPr>
        <w:pStyle w:val="NormalWeb"/>
        <w:numPr>
          <w:ilvl w:val="0"/>
          <w:numId w:val="2"/>
        </w:numPr>
        <w:spacing w:before="0" w:beforeAutospacing="0" w:after="0" w:afterAutospacing="0" w:line="276" w:lineRule="auto"/>
        <w:ind w:left="0"/>
        <w:textAlignment w:val="baseline"/>
        <w:rPr>
          <w:rFonts w:ascii="Verdana" w:hAnsi="Verdana"/>
          <w:color w:val="333333"/>
          <w:sz w:val="20"/>
          <w:szCs w:val="20"/>
          <w:lang w:val="is-IS"/>
        </w:rPr>
      </w:pPr>
      <w:r w:rsidRPr="00B95571">
        <w:rPr>
          <w:rFonts w:asciiTheme="minorHAnsi" w:hAnsiTheme="minorHAnsi"/>
          <w:color w:val="333333"/>
          <w:sz w:val="20"/>
          <w:szCs w:val="20"/>
          <w:lang w:val="is-IS"/>
        </w:rPr>
        <w:t>Ferðastyrkur: Veittur er 50% styrkur af ferðakostnaði að hámarki kr. 30.000 á ári sem dregst frá hámarksstyrk. Sæki félagsmaður starfstengt nám, námskeið, starfstengda heimsókn til fyrirtækis eða ráðstefnu utan lögheimilis, getur hann sótt um ferðastyrk fyrir helmingi fargjalds ef vegalengdin milli heimilis og fræðslustofnunar er að lágmarki 50 km. Skilyrði fyrir veitingu ferðastyrks er að félagsmaður greiði ferðakostnað í tengslum við starfstengt nám, námskeið, starfstengda heimsókn til fyrirtækja eða ráðstefnu og skili inn staðfestingu á þátttöku þegar þátttökugjald er ekki innheimt.  Dagskrá verður að fylgja umsóknum vegna starfstengdra heimsókna í fyrirtæki og ráðstefna. Í dagskrá vegna starfstengdra heimsókna í fyrirtæki verður að koma fram hvaða staðir eru heimsóttir, hvert efni kynningar er á hverjum stað og tímasetningar. Einnig þar að skila inn staðfestingu á þátttöku í formi áritaðs bréfs frá yfirmanni eða umsjónarmanni ferðarinnar. Í bréfinu skal ferðinni lýst og tilgangur hennar útskýrður</w:t>
      </w:r>
      <w:r w:rsidRPr="00B95571">
        <w:rPr>
          <w:rFonts w:ascii="Verdana" w:hAnsi="Verdana"/>
          <w:color w:val="333333"/>
          <w:sz w:val="20"/>
          <w:szCs w:val="20"/>
          <w:lang w:val="is-IS"/>
        </w:rPr>
        <w:t>. </w:t>
      </w:r>
    </w:p>
    <w:p w14:paraId="460110B8" w14:textId="77777777" w:rsidR="00F665A1" w:rsidRPr="00B95571" w:rsidRDefault="00F665A1" w:rsidP="00F665A1">
      <w:pPr>
        <w:pStyle w:val="NormalWeb"/>
        <w:spacing w:before="0" w:beforeAutospacing="0" w:after="0" w:afterAutospacing="0" w:line="276" w:lineRule="auto"/>
        <w:ind w:left="-360"/>
        <w:textAlignment w:val="baseline"/>
        <w:rPr>
          <w:rFonts w:ascii="Verdana" w:hAnsi="Verdana"/>
          <w:color w:val="333333"/>
          <w:sz w:val="20"/>
          <w:szCs w:val="20"/>
          <w:lang w:val="is-IS"/>
        </w:rPr>
      </w:pPr>
    </w:p>
    <w:p w14:paraId="29844D42" w14:textId="77777777" w:rsidR="00160CE9" w:rsidRDefault="00160CE9" w:rsidP="00701855">
      <w:pPr>
        <w:pStyle w:val="NormalWeb"/>
        <w:spacing w:before="0" w:beforeAutospacing="0" w:after="0" w:afterAutospacing="0" w:line="276" w:lineRule="auto"/>
        <w:textAlignment w:val="baseline"/>
        <w:rPr>
          <w:rFonts w:asciiTheme="minorHAnsi" w:hAnsiTheme="minorHAnsi"/>
          <w:color w:val="333333"/>
          <w:sz w:val="20"/>
          <w:szCs w:val="20"/>
          <w:lang w:val="is-IS"/>
        </w:rPr>
      </w:pPr>
      <w:r w:rsidRPr="00B95571">
        <w:rPr>
          <w:rFonts w:asciiTheme="minorHAnsi" w:hAnsiTheme="minorHAnsi"/>
          <w:color w:val="333333"/>
          <w:sz w:val="20"/>
          <w:szCs w:val="20"/>
          <w:lang w:val="is-IS"/>
        </w:rPr>
        <w:t>Ferðist viðkomandi á eigin bíl getur hann sótt um ferðastyrk, sem nemur 50% af kílómetragjaldi. Við útreikning á kílómetragjaldi er stuðst við akstursgjald Fjármála- og efnahagsráðuneytis ríkisins hverju sinni. </w:t>
      </w:r>
    </w:p>
    <w:p w14:paraId="0BA69FC7" w14:textId="5D678DC9" w:rsidR="00E03A1D" w:rsidRDefault="00E03A1D" w:rsidP="00701855">
      <w:pPr>
        <w:pStyle w:val="NormalWeb"/>
        <w:spacing w:before="0" w:beforeAutospacing="0" w:after="0" w:afterAutospacing="0" w:line="276" w:lineRule="auto"/>
        <w:textAlignment w:val="baseline"/>
        <w:rPr>
          <w:rFonts w:asciiTheme="minorHAnsi" w:hAnsiTheme="minorHAnsi"/>
          <w:color w:val="333333"/>
          <w:sz w:val="20"/>
          <w:szCs w:val="20"/>
          <w:lang w:val="is-IS"/>
        </w:rPr>
      </w:pPr>
    </w:p>
    <w:p w14:paraId="70B6A6D5" w14:textId="499E6F6C" w:rsidR="00E03A1D" w:rsidRPr="001D53C1" w:rsidRDefault="00E03A1D" w:rsidP="0062485A">
      <w:pPr>
        <w:pStyle w:val="NormalWeb"/>
        <w:numPr>
          <w:ilvl w:val="0"/>
          <w:numId w:val="2"/>
        </w:numPr>
        <w:spacing w:before="0" w:beforeAutospacing="0" w:after="0" w:afterAutospacing="0" w:line="276" w:lineRule="auto"/>
        <w:ind w:left="0" w:hanging="426"/>
        <w:textAlignment w:val="baseline"/>
        <w:rPr>
          <w:sz w:val="20"/>
          <w:szCs w:val="20"/>
        </w:rPr>
      </w:pPr>
      <w:r w:rsidRPr="001D53C1">
        <w:rPr>
          <w:rFonts w:asciiTheme="minorHAnsi" w:hAnsiTheme="minorHAnsi"/>
          <w:color w:val="333333"/>
          <w:sz w:val="20"/>
          <w:szCs w:val="20"/>
          <w:lang w:val="is-IS"/>
        </w:rPr>
        <w:t xml:space="preserve"> Ekki eru veittir styrkir vegna gistingar eða uppihalds, sölu/vörusýninga, starfsþjálfunar, meðferða, árgjalda, bóka- og námsgagna.</w:t>
      </w:r>
    </w:p>
    <w:p w14:paraId="40294BFF" w14:textId="77777777" w:rsidR="00F665A1" w:rsidRPr="00B95571" w:rsidRDefault="00F665A1" w:rsidP="00F665A1">
      <w:pPr>
        <w:spacing w:after="0" w:line="276" w:lineRule="auto"/>
        <w:ind w:left="-426"/>
        <w:rPr>
          <w:sz w:val="20"/>
          <w:szCs w:val="20"/>
        </w:rPr>
      </w:pPr>
    </w:p>
    <w:p w14:paraId="7007D6A5" w14:textId="77777777" w:rsidR="00F21F52" w:rsidRPr="00B95571" w:rsidRDefault="00F21F52" w:rsidP="00F665A1">
      <w:pPr>
        <w:pStyle w:val="ListParagraph"/>
        <w:numPr>
          <w:ilvl w:val="0"/>
          <w:numId w:val="2"/>
        </w:numPr>
        <w:spacing w:after="0" w:line="276" w:lineRule="auto"/>
        <w:ind w:left="0" w:hanging="426"/>
        <w:rPr>
          <w:sz w:val="20"/>
          <w:szCs w:val="20"/>
        </w:rPr>
      </w:pPr>
      <w:r w:rsidRPr="00B95571">
        <w:rPr>
          <w:sz w:val="20"/>
          <w:szCs w:val="20"/>
        </w:rPr>
        <w:t xml:space="preserve">Stigaeign félagsmanna úr eldra kerfi fyrnist á einu ári. Ný stig myndast ekki eftir 1. janúar 2016 en hægt er að nýta stigaeign þar til hún fellur niður. Félagsmenn sem sækja um samkvæmt nýjum reglum geta ekki sótt um samkvæmt eldri reglum síðar. </w:t>
      </w:r>
    </w:p>
    <w:p w14:paraId="77C27990" w14:textId="77777777" w:rsidR="00F21F52" w:rsidRPr="00B95571" w:rsidRDefault="00F21F52" w:rsidP="00F665A1">
      <w:pPr>
        <w:spacing w:after="0" w:line="276" w:lineRule="auto"/>
        <w:rPr>
          <w:sz w:val="20"/>
          <w:szCs w:val="20"/>
        </w:rPr>
      </w:pPr>
      <w:r w:rsidRPr="00B95571">
        <w:rPr>
          <w:sz w:val="20"/>
          <w:szCs w:val="20"/>
        </w:rPr>
        <w:t>Eldra kerfið miðast áfram við að hámarki 50% endurgreiðsluhlutfall en 75% vegna náms, sem kennt er samkvæmt námskrám Fræðslumiðstöðvar atvinnulífsins, sem metið er til styttingar á námi í framhaldsskóla og vegna íslenskunáms fyrir útlendinga.</w:t>
      </w:r>
    </w:p>
    <w:p w14:paraId="45A2CC27" w14:textId="77777777" w:rsidR="00F665A1" w:rsidRPr="00B95571" w:rsidRDefault="00F665A1" w:rsidP="00F665A1">
      <w:pPr>
        <w:spacing w:after="0" w:line="276" w:lineRule="auto"/>
        <w:rPr>
          <w:sz w:val="20"/>
          <w:szCs w:val="20"/>
        </w:rPr>
      </w:pPr>
    </w:p>
    <w:p w14:paraId="0B5FABFA" w14:textId="719F0E9C" w:rsidR="00074302" w:rsidRPr="00B95571" w:rsidRDefault="00F21F52" w:rsidP="005E1B54">
      <w:pPr>
        <w:pStyle w:val="ListParagraph"/>
        <w:numPr>
          <w:ilvl w:val="0"/>
          <w:numId w:val="2"/>
        </w:numPr>
        <w:spacing w:after="0" w:line="276" w:lineRule="auto"/>
        <w:ind w:left="0" w:hanging="568"/>
        <w:rPr>
          <w:sz w:val="20"/>
          <w:szCs w:val="20"/>
        </w:rPr>
      </w:pPr>
      <w:r w:rsidRPr="00B95571">
        <w:rPr>
          <w:sz w:val="20"/>
          <w:szCs w:val="20"/>
        </w:rPr>
        <w:t>Sá sem reynist hafa gefið rangar eða villandi upplýsingar við styrkumsókn, eða leynir upplýsingum, missir rétt til styrks. Heimilt er að endurkrefja viðkomandi um allan styrkinn auk dráttarvaxta.</w:t>
      </w:r>
    </w:p>
    <w:p w14:paraId="7C12CEA9" w14:textId="77777777" w:rsidR="00F21F52" w:rsidRPr="00B95571" w:rsidRDefault="00F21F52" w:rsidP="00F665A1">
      <w:pPr>
        <w:spacing w:after="0" w:line="276" w:lineRule="auto"/>
        <w:rPr>
          <w:sz w:val="20"/>
          <w:szCs w:val="20"/>
        </w:rPr>
      </w:pPr>
    </w:p>
    <w:p w14:paraId="788F23E6" w14:textId="77777777" w:rsidR="00F21F52" w:rsidRPr="00B95571" w:rsidRDefault="00F21F52" w:rsidP="00F665A1">
      <w:pPr>
        <w:spacing w:after="0" w:line="276" w:lineRule="auto"/>
        <w:rPr>
          <w:b/>
          <w:sz w:val="20"/>
          <w:szCs w:val="20"/>
        </w:rPr>
      </w:pPr>
      <w:r w:rsidRPr="00B95571">
        <w:rPr>
          <w:b/>
          <w:sz w:val="20"/>
          <w:szCs w:val="20"/>
        </w:rPr>
        <w:t xml:space="preserve">Styrkir til fyrirtækja/stéttarfélaga </w:t>
      </w:r>
    </w:p>
    <w:p w14:paraId="086ABD40" w14:textId="77777777" w:rsidR="00B95571" w:rsidRPr="00B95571" w:rsidRDefault="00B95571" w:rsidP="00F665A1">
      <w:pPr>
        <w:spacing w:after="0" w:line="276" w:lineRule="auto"/>
        <w:rPr>
          <w:b/>
          <w:sz w:val="20"/>
          <w:szCs w:val="20"/>
        </w:rPr>
      </w:pPr>
    </w:p>
    <w:p w14:paraId="26612E29" w14:textId="1F83E5A9" w:rsidR="00F21F52" w:rsidRPr="00B95571" w:rsidRDefault="00F21F52" w:rsidP="00F665A1">
      <w:pPr>
        <w:pStyle w:val="ListParagraph"/>
        <w:numPr>
          <w:ilvl w:val="0"/>
          <w:numId w:val="2"/>
        </w:numPr>
        <w:spacing w:after="0" w:line="276" w:lineRule="auto"/>
        <w:ind w:left="0" w:hanging="567"/>
        <w:rPr>
          <w:sz w:val="20"/>
          <w:szCs w:val="20"/>
        </w:rPr>
      </w:pPr>
      <w:r w:rsidRPr="00B95571">
        <w:rPr>
          <w:sz w:val="20"/>
          <w:szCs w:val="20"/>
        </w:rPr>
        <w:t>Fyrirtæki sem grei</w:t>
      </w:r>
      <w:r w:rsidR="00DD1DE2" w:rsidRPr="00B95571">
        <w:rPr>
          <w:sz w:val="20"/>
          <w:szCs w:val="20"/>
        </w:rPr>
        <w:t>tt hafa</w:t>
      </w:r>
      <w:r w:rsidRPr="00B95571">
        <w:rPr>
          <w:sz w:val="20"/>
          <w:szCs w:val="20"/>
        </w:rPr>
        <w:t xml:space="preserve"> iðgjöld  í sjóðinn</w:t>
      </w:r>
      <w:r w:rsidR="00DD1DE2" w:rsidRPr="00B95571">
        <w:rPr>
          <w:sz w:val="20"/>
          <w:szCs w:val="20"/>
        </w:rPr>
        <w:t xml:space="preserve"> í 12 mánuði og eru í skilum,</w:t>
      </w:r>
      <w:r w:rsidRPr="00B95571">
        <w:rPr>
          <w:sz w:val="20"/>
          <w:szCs w:val="20"/>
        </w:rPr>
        <w:t xml:space="preserve"> eiga rétt á styrk.  Fyrirtækin sækja um s</w:t>
      </w:r>
      <w:r w:rsidR="00B27F4C" w:rsidRPr="00B95571">
        <w:rPr>
          <w:sz w:val="20"/>
          <w:szCs w:val="20"/>
        </w:rPr>
        <w:t xml:space="preserve">tyrk á </w:t>
      </w:r>
      <w:hyperlink r:id="rId9" w:history="1">
        <w:r w:rsidR="00B27F4C" w:rsidRPr="00B95571">
          <w:rPr>
            <w:rStyle w:val="Hyperlink"/>
            <w:sz w:val="20"/>
            <w:szCs w:val="20"/>
          </w:rPr>
          <w:t>www.attin.is</w:t>
        </w:r>
      </w:hyperlink>
      <w:r w:rsidR="00B27F4C" w:rsidRPr="00B95571">
        <w:rPr>
          <w:sz w:val="20"/>
          <w:szCs w:val="20"/>
        </w:rPr>
        <w:t xml:space="preserve"> </w:t>
      </w:r>
      <w:r w:rsidR="00A63261" w:rsidRPr="00B95571">
        <w:rPr>
          <w:sz w:val="20"/>
          <w:szCs w:val="20"/>
        </w:rPr>
        <w:t xml:space="preserve"> sem er </w:t>
      </w:r>
      <w:r w:rsidR="00B27F4C" w:rsidRPr="00B95571">
        <w:rPr>
          <w:sz w:val="20"/>
          <w:szCs w:val="20"/>
        </w:rPr>
        <w:t>sameiginlegi vefgátt 8 starfsmenntafélaga.</w:t>
      </w:r>
    </w:p>
    <w:p w14:paraId="5DB74C3A" w14:textId="77777777" w:rsidR="00B95571" w:rsidRPr="00B95571" w:rsidRDefault="00B95571" w:rsidP="00B95571">
      <w:pPr>
        <w:spacing w:after="0" w:line="276" w:lineRule="auto"/>
        <w:ind w:left="-567"/>
        <w:rPr>
          <w:sz w:val="20"/>
          <w:szCs w:val="20"/>
        </w:rPr>
      </w:pPr>
    </w:p>
    <w:p w14:paraId="7B5D50F9" w14:textId="3BD443DB" w:rsidR="00B95571" w:rsidRPr="00B95571" w:rsidRDefault="00F21F52" w:rsidP="006D4CA8">
      <w:pPr>
        <w:pStyle w:val="ListParagraph"/>
        <w:numPr>
          <w:ilvl w:val="0"/>
          <w:numId w:val="2"/>
        </w:numPr>
        <w:spacing w:after="0" w:line="276" w:lineRule="auto"/>
        <w:ind w:left="0" w:hanging="567"/>
        <w:rPr>
          <w:sz w:val="20"/>
          <w:szCs w:val="20"/>
        </w:rPr>
      </w:pPr>
      <w:r w:rsidRPr="00B95571">
        <w:rPr>
          <w:sz w:val="20"/>
          <w:szCs w:val="20"/>
        </w:rPr>
        <w:t xml:space="preserve">Umsækjendur skulu fylla út rafræna umsókn sem hægt er að nálgast á </w:t>
      </w:r>
      <w:r w:rsidR="00B27F4C" w:rsidRPr="00B95571">
        <w:rPr>
          <w:sz w:val="20"/>
          <w:szCs w:val="20"/>
        </w:rPr>
        <w:t xml:space="preserve"> á </w:t>
      </w:r>
      <w:hyperlink r:id="rId10" w:history="1">
        <w:r w:rsidR="00B27F4C" w:rsidRPr="00B95571">
          <w:rPr>
            <w:rStyle w:val="Hyperlink"/>
            <w:sz w:val="20"/>
            <w:szCs w:val="20"/>
          </w:rPr>
          <w:t>www.attin.is</w:t>
        </w:r>
      </w:hyperlink>
      <w:r w:rsidR="00B27F4C" w:rsidRPr="00B95571">
        <w:rPr>
          <w:sz w:val="20"/>
          <w:szCs w:val="20"/>
        </w:rPr>
        <w:t xml:space="preserve"> </w:t>
      </w:r>
      <w:r w:rsidRPr="00B95571">
        <w:rPr>
          <w:sz w:val="20"/>
          <w:szCs w:val="20"/>
        </w:rPr>
        <w:t>, þar sem allar upplýsingar um námskeiðið koma fram. Með umsókn skal fylgja listi með nöfnum og kennitölum þeirra starfsmanna sem sóttu námskeiðið og skal þar tilgreint hvaða stéttarfélagi viðkomandi tilheyrir ásamt greiðslukvittun. Reikningar vegna námskeiðsgjalds mega ekki vera eldri en eins árs.</w:t>
      </w:r>
    </w:p>
    <w:p w14:paraId="070C3BC3" w14:textId="77777777" w:rsidR="00B95571" w:rsidRPr="00B95571" w:rsidRDefault="00B95571" w:rsidP="00B95571">
      <w:pPr>
        <w:spacing w:after="0" w:line="276" w:lineRule="auto"/>
        <w:ind w:left="-567"/>
        <w:rPr>
          <w:sz w:val="20"/>
          <w:szCs w:val="20"/>
        </w:rPr>
      </w:pPr>
    </w:p>
    <w:p w14:paraId="72350DF0" w14:textId="02F96971" w:rsidR="00F21F52" w:rsidRDefault="00B27F4C" w:rsidP="00F665A1">
      <w:pPr>
        <w:pStyle w:val="ListParagraph"/>
        <w:numPr>
          <w:ilvl w:val="0"/>
          <w:numId w:val="2"/>
        </w:numPr>
        <w:spacing w:after="0" w:line="276" w:lineRule="auto"/>
        <w:ind w:left="0" w:hanging="567"/>
        <w:rPr>
          <w:sz w:val="20"/>
          <w:szCs w:val="20"/>
        </w:rPr>
      </w:pPr>
      <w:r w:rsidRPr="00B95571">
        <w:rPr>
          <w:sz w:val="20"/>
          <w:szCs w:val="20"/>
        </w:rPr>
        <w:t xml:space="preserve">Styrkur til fyrirtækis getur orðið að hámarki </w:t>
      </w:r>
      <w:r w:rsidR="00D806EE">
        <w:rPr>
          <w:sz w:val="20"/>
          <w:szCs w:val="20"/>
        </w:rPr>
        <w:t xml:space="preserve">50 </w:t>
      </w:r>
      <w:r w:rsidRPr="00B95571">
        <w:rPr>
          <w:sz w:val="20"/>
          <w:szCs w:val="20"/>
        </w:rPr>
        <w:t xml:space="preserve">% af greiddum iðgjöldum til sjóðsins á 36 mánaða tímabili.  Styrkurinn skal þó ekki vera hærri en sem nemur </w:t>
      </w:r>
      <w:r w:rsidR="00D806EE">
        <w:rPr>
          <w:sz w:val="20"/>
          <w:szCs w:val="20"/>
        </w:rPr>
        <w:t>75%</w:t>
      </w:r>
      <w:r w:rsidRPr="00B95571">
        <w:rPr>
          <w:sz w:val="20"/>
          <w:szCs w:val="20"/>
        </w:rPr>
        <w:t xml:space="preserve"> kostnaðar námskeiðshaldara og að hámarki kr. </w:t>
      </w:r>
      <w:r w:rsidR="004C6929">
        <w:rPr>
          <w:sz w:val="20"/>
          <w:szCs w:val="20"/>
        </w:rPr>
        <w:t>9</w:t>
      </w:r>
      <w:r w:rsidRPr="00B95571">
        <w:rPr>
          <w:sz w:val="20"/>
          <w:szCs w:val="20"/>
        </w:rPr>
        <w:t>0.000.- á hvern starfsmann sem er félagsmaður í VR/</w:t>
      </w:r>
      <w:r w:rsidR="00F21F52" w:rsidRPr="00B95571">
        <w:rPr>
          <w:sz w:val="20"/>
          <w:szCs w:val="20"/>
        </w:rPr>
        <w:t xml:space="preserve"> </w:t>
      </w:r>
      <w:r w:rsidR="00DD1DE2" w:rsidRPr="00B95571">
        <w:rPr>
          <w:sz w:val="20"/>
          <w:szCs w:val="20"/>
        </w:rPr>
        <w:t>LÍV.</w:t>
      </w:r>
    </w:p>
    <w:p w14:paraId="24D55B91" w14:textId="77777777" w:rsidR="003910C7" w:rsidRPr="003910C7" w:rsidRDefault="003910C7" w:rsidP="003910C7">
      <w:pPr>
        <w:spacing w:after="0" w:line="276" w:lineRule="auto"/>
        <w:rPr>
          <w:sz w:val="20"/>
          <w:szCs w:val="20"/>
        </w:rPr>
      </w:pPr>
    </w:p>
    <w:p w14:paraId="1BC9B945" w14:textId="10336664" w:rsidR="003910C7" w:rsidRPr="00B95571" w:rsidRDefault="003910C7" w:rsidP="00F665A1">
      <w:pPr>
        <w:pStyle w:val="ListParagraph"/>
        <w:numPr>
          <w:ilvl w:val="0"/>
          <w:numId w:val="2"/>
        </w:numPr>
        <w:spacing w:after="0" w:line="276" w:lineRule="auto"/>
        <w:ind w:left="0" w:hanging="567"/>
        <w:rPr>
          <w:sz w:val="20"/>
          <w:szCs w:val="20"/>
        </w:rPr>
      </w:pPr>
      <w:r>
        <w:rPr>
          <w:sz w:val="20"/>
          <w:szCs w:val="20"/>
        </w:rPr>
        <w:t>Félagsmanni og fyrirtæki gefst kostur á að sækja um sameiginlegan styrk til sjóðsins ef nám félagsmanns kostar kr. 500.000.- eða meira.  Umsókn er afgreidd eftir reglum sjóðsins um starfstengt nám.  Félagsmaður sækir um styrkinn í gegnum sitt stéttarfélag. Með umsókn verður að fylgja: Greiddur reikningur, lýsing á náminu og undirrituð yfirlýsing frá fyrirtækinu. Í yfirlýsingunni skal koma fram að um sé að ræða sameignleg umsókn og að námið sé hluti af starfsþróunaráætlun starfmannsins.  Við samþykkt umsóknar dregst syrkuphæðn af rétti bæði félagsmanns og fyrirtæki.  Hámarkksyrkur getur orðið samta</w:t>
      </w:r>
      <w:r w:rsidR="000762B3">
        <w:rPr>
          <w:sz w:val="20"/>
          <w:szCs w:val="20"/>
        </w:rPr>
        <w:t>l</w:t>
      </w:r>
      <w:r>
        <w:rPr>
          <w:sz w:val="20"/>
          <w:szCs w:val="20"/>
        </w:rPr>
        <w:t>s sem nemur hámark</w:t>
      </w:r>
      <w:r w:rsidR="000762B3">
        <w:rPr>
          <w:sz w:val="20"/>
          <w:szCs w:val="20"/>
        </w:rPr>
        <w:t>s</w:t>
      </w:r>
      <w:r>
        <w:rPr>
          <w:sz w:val="20"/>
          <w:szCs w:val="20"/>
        </w:rPr>
        <w:t>rétti einsta</w:t>
      </w:r>
      <w:r w:rsidR="000762B3">
        <w:rPr>
          <w:sz w:val="20"/>
          <w:szCs w:val="20"/>
        </w:rPr>
        <w:t>k</w:t>
      </w:r>
      <w:r>
        <w:rPr>
          <w:sz w:val="20"/>
          <w:szCs w:val="20"/>
        </w:rPr>
        <w:t>ling</w:t>
      </w:r>
      <w:r w:rsidR="000762B3">
        <w:rPr>
          <w:sz w:val="20"/>
          <w:szCs w:val="20"/>
        </w:rPr>
        <w:t>s</w:t>
      </w:r>
      <w:r>
        <w:rPr>
          <w:sz w:val="20"/>
          <w:szCs w:val="20"/>
        </w:rPr>
        <w:t xml:space="preserve"> og hámarkssrétti fyrirtækis. </w:t>
      </w:r>
    </w:p>
    <w:p w14:paraId="78649DCE" w14:textId="0CCEF0F4" w:rsidR="00F21F52" w:rsidRPr="00B95571" w:rsidRDefault="00F21F52" w:rsidP="00F665A1">
      <w:pPr>
        <w:pStyle w:val="ListParagraph"/>
        <w:spacing w:after="0" w:line="276" w:lineRule="auto"/>
        <w:ind w:left="0"/>
        <w:rPr>
          <w:sz w:val="20"/>
          <w:szCs w:val="20"/>
        </w:rPr>
      </w:pPr>
    </w:p>
    <w:p w14:paraId="6D852A73" w14:textId="4C90F862" w:rsidR="00F21F52" w:rsidRPr="00B95571" w:rsidRDefault="00F21F52" w:rsidP="00F665A1">
      <w:pPr>
        <w:spacing w:after="0" w:line="276" w:lineRule="auto"/>
        <w:rPr>
          <w:b/>
          <w:sz w:val="20"/>
          <w:szCs w:val="20"/>
        </w:rPr>
      </w:pPr>
      <w:r w:rsidRPr="00B95571">
        <w:rPr>
          <w:sz w:val="20"/>
          <w:szCs w:val="20"/>
        </w:rPr>
        <w:t xml:space="preserve"> </w:t>
      </w:r>
      <w:r w:rsidRPr="00B95571">
        <w:rPr>
          <w:b/>
          <w:sz w:val="20"/>
          <w:szCs w:val="20"/>
        </w:rPr>
        <w:t>Aðrir styrkir og verkefni</w:t>
      </w:r>
    </w:p>
    <w:p w14:paraId="64062356" w14:textId="77777777" w:rsidR="00B95571" w:rsidRPr="00B95571" w:rsidRDefault="00B95571" w:rsidP="00F665A1">
      <w:pPr>
        <w:spacing w:after="0" w:line="276" w:lineRule="auto"/>
        <w:rPr>
          <w:b/>
          <w:sz w:val="20"/>
          <w:szCs w:val="20"/>
        </w:rPr>
      </w:pPr>
    </w:p>
    <w:p w14:paraId="11C2A313" w14:textId="4AF4BD13" w:rsidR="00F21F52" w:rsidRPr="00B95571" w:rsidRDefault="00F21F52" w:rsidP="00F665A1">
      <w:pPr>
        <w:pStyle w:val="ListParagraph"/>
        <w:numPr>
          <w:ilvl w:val="0"/>
          <w:numId w:val="2"/>
        </w:numPr>
        <w:spacing w:after="0" w:line="276" w:lineRule="auto"/>
        <w:ind w:left="0" w:hanging="567"/>
        <w:rPr>
          <w:sz w:val="20"/>
          <w:szCs w:val="20"/>
        </w:rPr>
      </w:pPr>
      <w:r w:rsidRPr="00B95571">
        <w:rPr>
          <w:sz w:val="20"/>
          <w:szCs w:val="20"/>
        </w:rPr>
        <w:t>Önnur verkefni stjórnar sjóðsins eru m.a. að vinna að námsefnisgerð og gerð kynningarefnis.    Samningsaðilar, saman eða</w:t>
      </w:r>
      <w:r w:rsidR="00476C4C" w:rsidRPr="00B95571">
        <w:rPr>
          <w:sz w:val="20"/>
          <w:szCs w:val="20"/>
        </w:rPr>
        <w:t xml:space="preserve"> hvor í </w:t>
      </w:r>
      <w:r w:rsidR="00B70171" w:rsidRPr="00B95571">
        <w:rPr>
          <w:sz w:val="20"/>
          <w:szCs w:val="20"/>
        </w:rPr>
        <w:t>sí</w:t>
      </w:r>
      <w:r w:rsidR="00476C4C" w:rsidRPr="00B95571">
        <w:rPr>
          <w:sz w:val="20"/>
          <w:szCs w:val="20"/>
        </w:rPr>
        <w:t>nu lagi</w:t>
      </w:r>
      <w:r w:rsidRPr="00B95571">
        <w:rPr>
          <w:sz w:val="20"/>
          <w:szCs w:val="20"/>
        </w:rPr>
        <w:t xml:space="preserve"> geta sótt um styrki.</w:t>
      </w:r>
    </w:p>
    <w:p w14:paraId="0DA10240" w14:textId="77777777" w:rsidR="00B95571" w:rsidRPr="00B95571" w:rsidRDefault="00B95571" w:rsidP="00B95571">
      <w:pPr>
        <w:spacing w:after="0" w:line="276" w:lineRule="auto"/>
        <w:ind w:left="-567"/>
        <w:rPr>
          <w:sz w:val="20"/>
          <w:szCs w:val="20"/>
        </w:rPr>
      </w:pPr>
    </w:p>
    <w:p w14:paraId="72F6C819" w14:textId="77777777" w:rsidR="00F21F52" w:rsidRPr="00B95571" w:rsidRDefault="00F21F52" w:rsidP="00F665A1">
      <w:pPr>
        <w:spacing w:after="0" w:line="276" w:lineRule="auto"/>
        <w:rPr>
          <w:b/>
          <w:sz w:val="20"/>
          <w:szCs w:val="20"/>
        </w:rPr>
      </w:pPr>
      <w:r w:rsidRPr="00B95571">
        <w:rPr>
          <w:b/>
          <w:sz w:val="20"/>
          <w:szCs w:val="20"/>
        </w:rPr>
        <w:t>Stjórn sjóðsins</w:t>
      </w:r>
    </w:p>
    <w:p w14:paraId="15B817F6" w14:textId="77777777" w:rsidR="00B95571" w:rsidRPr="00B95571" w:rsidRDefault="00B95571" w:rsidP="00F665A1">
      <w:pPr>
        <w:spacing w:after="0" w:line="276" w:lineRule="auto"/>
        <w:rPr>
          <w:b/>
          <w:sz w:val="20"/>
          <w:szCs w:val="20"/>
        </w:rPr>
      </w:pPr>
    </w:p>
    <w:p w14:paraId="006749C4" w14:textId="7655D1E1" w:rsidR="00F21F52" w:rsidRPr="00B95571" w:rsidRDefault="00F21F52" w:rsidP="00F665A1">
      <w:pPr>
        <w:pStyle w:val="ListParagraph"/>
        <w:numPr>
          <w:ilvl w:val="0"/>
          <w:numId w:val="2"/>
        </w:numPr>
        <w:spacing w:after="0" w:line="276" w:lineRule="auto"/>
        <w:ind w:left="0" w:hanging="567"/>
        <w:rPr>
          <w:sz w:val="20"/>
          <w:szCs w:val="20"/>
        </w:rPr>
      </w:pPr>
      <w:r w:rsidRPr="00B95571">
        <w:rPr>
          <w:sz w:val="20"/>
          <w:szCs w:val="20"/>
        </w:rPr>
        <w:t xml:space="preserve">Reglur þessar voru samþykktar á fundi stjórnar sjóðsins 19. nóvember 2002 og endurskoðaðar 7. ágúst 2003, 19. nóvember 2003, 16. mars 2007 </w:t>
      </w:r>
      <w:r w:rsidR="00DD1DE2" w:rsidRPr="00B95571">
        <w:rPr>
          <w:sz w:val="20"/>
          <w:szCs w:val="20"/>
        </w:rPr>
        <w:t>,</w:t>
      </w:r>
      <w:r w:rsidRPr="00B95571">
        <w:rPr>
          <w:sz w:val="20"/>
          <w:szCs w:val="20"/>
        </w:rPr>
        <w:t>18. nóvember 2015</w:t>
      </w:r>
      <w:r w:rsidR="00B95571" w:rsidRPr="00B95571">
        <w:rPr>
          <w:sz w:val="20"/>
          <w:szCs w:val="20"/>
        </w:rPr>
        <w:t>,</w:t>
      </w:r>
      <w:r w:rsidR="00DD1DE2" w:rsidRPr="00B95571">
        <w:rPr>
          <w:sz w:val="20"/>
          <w:szCs w:val="20"/>
        </w:rPr>
        <w:t xml:space="preserve"> 14. mars 2016</w:t>
      </w:r>
      <w:r w:rsidR="00E03A1D">
        <w:rPr>
          <w:sz w:val="20"/>
          <w:szCs w:val="20"/>
        </w:rPr>
        <w:t>,</w:t>
      </w:r>
      <w:r w:rsidR="00B95571" w:rsidRPr="00B95571">
        <w:rPr>
          <w:sz w:val="20"/>
          <w:szCs w:val="20"/>
        </w:rPr>
        <w:t xml:space="preserve">  23. nóvember 2016</w:t>
      </w:r>
      <w:r w:rsidR="003910C7">
        <w:rPr>
          <w:sz w:val="20"/>
          <w:szCs w:val="20"/>
        </w:rPr>
        <w:t>,</w:t>
      </w:r>
      <w:r w:rsidR="00E03A1D">
        <w:rPr>
          <w:sz w:val="20"/>
          <w:szCs w:val="20"/>
        </w:rPr>
        <w:t xml:space="preserve"> 7. mars 2017</w:t>
      </w:r>
      <w:r w:rsidR="003910C7">
        <w:rPr>
          <w:sz w:val="20"/>
          <w:szCs w:val="20"/>
        </w:rPr>
        <w:t xml:space="preserve">, 13. </w:t>
      </w:r>
      <w:r w:rsidR="00EB068F">
        <w:rPr>
          <w:sz w:val="20"/>
          <w:szCs w:val="20"/>
        </w:rPr>
        <w:t>s</w:t>
      </w:r>
      <w:r w:rsidR="003910C7">
        <w:rPr>
          <w:sz w:val="20"/>
          <w:szCs w:val="20"/>
        </w:rPr>
        <w:t>eptember</w:t>
      </w:r>
      <w:r w:rsidR="00EB068F">
        <w:rPr>
          <w:sz w:val="20"/>
          <w:szCs w:val="20"/>
        </w:rPr>
        <w:t xml:space="preserve"> 2018.</w:t>
      </w:r>
      <w:r w:rsidR="003910C7">
        <w:rPr>
          <w:sz w:val="20"/>
          <w:szCs w:val="20"/>
        </w:rPr>
        <w:t xml:space="preserve"> </w:t>
      </w:r>
      <w:r w:rsidRPr="00B95571">
        <w:rPr>
          <w:sz w:val="20"/>
          <w:szCs w:val="20"/>
        </w:rPr>
        <w:t xml:space="preserve"> Stjórn áskilur sér rétt til breytinga á reglum þessum án fyrirvara.  Starfsreglurnar miðast við stöðu sjóðsins hverju sinni, þ.e. hversu mikið og hversu margir sækja um hverju sinni.</w:t>
      </w:r>
    </w:p>
    <w:p w14:paraId="1585A039" w14:textId="77777777" w:rsidR="00F21F52" w:rsidRDefault="00F21F52" w:rsidP="00F665A1">
      <w:pPr>
        <w:spacing w:after="0" w:line="276" w:lineRule="auto"/>
      </w:pPr>
    </w:p>
    <w:p w14:paraId="42607124" w14:textId="77777777" w:rsidR="00F21F52" w:rsidRDefault="00F21F52" w:rsidP="00F665A1">
      <w:pPr>
        <w:spacing w:after="0" w:line="276" w:lineRule="auto"/>
      </w:pPr>
    </w:p>
    <w:p w14:paraId="46D60856" w14:textId="77777777" w:rsidR="00F21F52" w:rsidRDefault="00F21F52" w:rsidP="00F665A1">
      <w:pPr>
        <w:spacing w:after="0" w:line="276" w:lineRule="auto"/>
      </w:pPr>
    </w:p>
    <w:p w14:paraId="1C0A9653" w14:textId="77777777" w:rsidR="00BC6B06" w:rsidRDefault="00BC6B06" w:rsidP="00F665A1">
      <w:pPr>
        <w:spacing w:after="0" w:line="276" w:lineRule="auto"/>
      </w:pPr>
    </w:p>
    <w:sectPr w:rsidR="00BC6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D265E"/>
    <w:multiLevelType w:val="hybridMultilevel"/>
    <w:tmpl w:val="61E4D45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543114E3"/>
    <w:multiLevelType w:val="hybridMultilevel"/>
    <w:tmpl w:val="FFD4007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58B01BAB"/>
    <w:multiLevelType w:val="hybridMultilevel"/>
    <w:tmpl w:val="DF462FC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52"/>
    <w:rsid w:val="000400D1"/>
    <w:rsid w:val="00040E31"/>
    <w:rsid w:val="00074302"/>
    <w:rsid w:val="000762B3"/>
    <w:rsid w:val="000D1DAC"/>
    <w:rsid w:val="000F78FD"/>
    <w:rsid w:val="00117F6C"/>
    <w:rsid w:val="00134B17"/>
    <w:rsid w:val="00160CE9"/>
    <w:rsid w:val="001A3D69"/>
    <w:rsid w:val="001D53C1"/>
    <w:rsid w:val="001D5B81"/>
    <w:rsid w:val="00205D84"/>
    <w:rsid w:val="002F3352"/>
    <w:rsid w:val="0035177D"/>
    <w:rsid w:val="00376B32"/>
    <w:rsid w:val="003910C7"/>
    <w:rsid w:val="00436EAA"/>
    <w:rsid w:val="00460F1E"/>
    <w:rsid w:val="00476C4C"/>
    <w:rsid w:val="004A1037"/>
    <w:rsid w:val="004A477E"/>
    <w:rsid w:val="004B5BFC"/>
    <w:rsid w:val="004C6929"/>
    <w:rsid w:val="004C78D3"/>
    <w:rsid w:val="004D5867"/>
    <w:rsid w:val="005143EC"/>
    <w:rsid w:val="00553BEF"/>
    <w:rsid w:val="00557423"/>
    <w:rsid w:val="0056543B"/>
    <w:rsid w:val="0058547C"/>
    <w:rsid w:val="00624B63"/>
    <w:rsid w:val="006A0BC6"/>
    <w:rsid w:val="006A5098"/>
    <w:rsid w:val="00701855"/>
    <w:rsid w:val="007717E6"/>
    <w:rsid w:val="0077701A"/>
    <w:rsid w:val="00815EDE"/>
    <w:rsid w:val="008563EC"/>
    <w:rsid w:val="008A74E0"/>
    <w:rsid w:val="009175D2"/>
    <w:rsid w:val="009274DB"/>
    <w:rsid w:val="00965785"/>
    <w:rsid w:val="00973FF1"/>
    <w:rsid w:val="00974C49"/>
    <w:rsid w:val="009A019A"/>
    <w:rsid w:val="00A00272"/>
    <w:rsid w:val="00A63261"/>
    <w:rsid w:val="00AE69EF"/>
    <w:rsid w:val="00B22F33"/>
    <w:rsid w:val="00B27F4C"/>
    <w:rsid w:val="00B43D99"/>
    <w:rsid w:val="00B70171"/>
    <w:rsid w:val="00B95571"/>
    <w:rsid w:val="00BC6B06"/>
    <w:rsid w:val="00C679FD"/>
    <w:rsid w:val="00D30171"/>
    <w:rsid w:val="00D323F1"/>
    <w:rsid w:val="00D35624"/>
    <w:rsid w:val="00D60F08"/>
    <w:rsid w:val="00D64905"/>
    <w:rsid w:val="00D806EE"/>
    <w:rsid w:val="00D8146D"/>
    <w:rsid w:val="00DC2973"/>
    <w:rsid w:val="00DD1DE2"/>
    <w:rsid w:val="00DF42E3"/>
    <w:rsid w:val="00E03A1D"/>
    <w:rsid w:val="00E0682B"/>
    <w:rsid w:val="00E602C3"/>
    <w:rsid w:val="00E644D4"/>
    <w:rsid w:val="00EB068F"/>
    <w:rsid w:val="00F21F52"/>
    <w:rsid w:val="00F665A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2511"/>
  <w15:chartTrackingRefBased/>
  <w15:docId w15:val="{67873A9A-9A61-421F-BDF4-6D2B2CAE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52"/>
    <w:pPr>
      <w:ind w:left="720"/>
      <w:contextualSpacing/>
    </w:pPr>
  </w:style>
  <w:style w:type="paragraph" w:styleId="BalloonText">
    <w:name w:val="Balloon Text"/>
    <w:basedOn w:val="Normal"/>
    <w:link w:val="BalloonTextChar"/>
    <w:uiPriority w:val="99"/>
    <w:semiHidden/>
    <w:unhideWhenUsed/>
    <w:rsid w:val="00B70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1"/>
    <w:rPr>
      <w:rFonts w:ascii="Segoe UI" w:hAnsi="Segoe UI" w:cs="Segoe UI"/>
      <w:sz w:val="18"/>
      <w:szCs w:val="18"/>
    </w:rPr>
  </w:style>
  <w:style w:type="character" w:styleId="Hyperlink">
    <w:name w:val="Hyperlink"/>
    <w:basedOn w:val="DefaultParagraphFont"/>
    <w:uiPriority w:val="99"/>
    <w:unhideWhenUsed/>
    <w:rsid w:val="00B27F4C"/>
    <w:rPr>
      <w:color w:val="0563C1" w:themeColor="hyperlink"/>
      <w:u w:val="single"/>
    </w:rPr>
  </w:style>
  <w:style w:type="paragraph" w:styleId="NormalWeb">
    <w:name w:val="Normal (Web)"/>
    <w:basedOn w:val="Normal"/>
    <w:uiPriority w:val="99"/>
    <w:unhideWhenUsed/>
    <w:rsid w:val="00160CE9"/>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apple-converted-space">
    <w:name w:val="apple-converted-space"/>
    <w:basedOn w:val="DefaultParagraphFont"/>
    <w:rsid w:val="0016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ttin.is" TargetMode="External"/><Relationship Id="rId4" Type="http://schemas.openxmlformats.org/officeDocument/2006/relationships/customXml" Target="../customXml/item4.xml"/><Relationship Id="rId9" Type="http://schemas.openxmlformats.org/officeDocument/2006/relationships/hyperlink" Target="http://www.atti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CB3E793CEE744877ACDE0DF1D6E8D" ma:contentTypeVersion="9" ma:contentTypeDescription="Create a new document." ma:contentTypeScope="" ma:versionID="c3050e1b6db85970b17b8e00dcaaeee0">
  <xsd:schema xmlns:xsd="http://www.w3.org/2001/XMLSchema" xmlns:xs="http://www.w3.org/2001/XMLSchema" xmlns:p="http://schemas.microsoft.com/office/2006/metadata/properties" xmlns:ns2="a0679951-fb7f-4d54-a464-98788a1c218f" xmlns:ns3="62569039-1707-4fdf-9e7a-f133c9cd6b75" targetNamespace="http://schemas.microsoft.com/office/2006/metadata/properties" ma:root="true" ma:fieldsID="cdba3bf5cf7b537a53c23a4853217ad4" ns2:_="" ns3:_="">
    <xsd:import namespace="a0679951-fb7f-4d54-a464-98788a1c218f"/>
    <xsd:import namespace="62569039-1707-4fdf-9e7a-f133c9cd6b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79951-fb7f-4d54-a464-98788a1c21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69039-1707-4fdf-9e7a-f133c9cd6b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4CD47-20E1-4813-84D8-69686A9220B0}">
  <ds:schemaRefs>
    <ds:schemaRef ds:uri="http://schemas.microsoft.com/sharepoint/v3/contenttype/forms"/>
  </ds:schemaRefs>
</ds:datastoreItem>
</file>

<file path=customXml/itemProps2.xml><?xml version="1.0" encoding="utf-8"?>
<ds:datastoreItem xmlns:ds="http://schemas.openxmlformats.org/officeDocument/2006/customXml" ds:itemID="{84CE1A8E-0E6E-4172-AA87-A64C2EF2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79951-fb7f-4d54-a464-98788a1c218f"/>
    <ds:schemaRef ds:uri="62569039-1707-4fdf-9e7a-f133c9cd6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ED209-03CE-40B6-A208-B7CD2E798790}">
  <ds:schemaRefs>
    <ds:schemaRef ds:uri="a0679951-fb7f-4d54-a464-98788a1c218f"/>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 ds:uri="62569039-1707-4fdf-9e7a-f133c9cd6b75"/>
  </ds:schemaRefs>
</ds:datastoreItem>
</file>

<file path=customXml/itemProps4.xml><?xml version="1.0" encoding="utf-8"?>
<ds:datastoreItem xmlns:ds="http://schemas.openxmlformats.org/officeDocument/2006/customXml" ds:itemID="{E1842B22-CC77-A34C-9FDE-D2D3E727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Bjarndís Lárusdóttir</dc:creator>
  <cp:keywords/>
  <dc:description/>
  <cp:lastModifiedBy>Bjarndís Lárusdóttir</cp:lastModifiedBy>
  <cp:revision>2</cp:revision>
  <cp:lastPrinted>2017-03-06T13:59:00Z</cp:lastPrinted>
  <dcterms:created xsi:type="dcterms:W3CDTF">2019-12-17T17:14:00Z</dcterms:created>
  <dcterms:modified xsi:type="dcterms:W3CDTF">2019-12-17T17:14:00Z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0x010100AD2CB3E793CEE744877ACDE0DF1D6E8D</vt:lpwstr>
  </property>
</Properties>
</file>